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pacing w:lineRule="auto" w:line="360"/>
        <w:jc w:val="right"/>
        <w:rPr/>
      </w:pPr>
      <w:r>
        <w:rPr/>
      </w:r>
    </w:p>
    <w:tbl>
      <w:tblPr>
        <w:tblW w:w="9070" w:type="dxa"/>
        <w:jc w:val="left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08"/>
        <w:gridCol w:w="4562"/>
      </w:tblGrid>
      <w:tr>
        <w:trPr/>
        <w:tc>
          <w:tcPr>
            <w:tcW w:w="4508" w:type="dxa"/>
            <w:tcBorders/>
          </w:tcPr>
          <w:p>
            <w:pPr>
              <w:pStyle w:val="ConsPlus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62" w:type="dxa"/>
            <w:tcBorders/>
          </w:tcPr>
          <w:p>
            <w:pPr>
              <w:pStyle w:val="ConsPlus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Главе Богородского муниципального округа</w:t>
            </w:r>
          </w:p>
          <w:p>
            <w:pPr>
              <w:pStyle w:val="ConsPlus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_____________________________</w:t>
            </w:r>
          </w:p>
          <w:p>
            <w:pPr>
              <w:pStyle w:val="ConsPlus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(Ф.И.О. физического лица</w:t>
            </w:r>
          </w:p>
          <w:p>
            <w:pPr>
              <w:pStyle w:val="ConsPlus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серия, номер паспорта, кем и когда выдан,</w:t>
            </w:r>
          </w:p>
          <w:p>
            <w:pPr>
              <w:pStyle w:val="ConsPlus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>
            <w:pPr>
              <w:pStyle w:val="ConsPlus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 места регистрации, телефон, адрес электронной почты)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bookmarkStart w:id="0" w:name="P503"/>
            <w:bookmarkEnd w:id="0"/>
            <w:r>
              <w:rPr>
                <w:rFonts w:cs="Times New Roman" w:ascii="Times New Roman" w:hAnsi="Times New Roman"/>
                <w:b/>
              </w:rPr>
              <w:t>ЗАЯВЛЕНИЕ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участника специальной военной операции о постановке на учет и предоставлении земельного участка в собственность бесплатно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ConsPlusNormal"/>
              <w:spacing w:before="0" w:after="0"/>
              <w:ind w:firstLine="539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 соответствии с </w:t>
            </w:r>
            <w:hyperlink r:id="rId2">
              <w:r>
                <w:rPr>
                  <w:rStyle w:val="-"/>
                  <w:rFonts w:cs="Times New Roman" w:ascii="Times New Roman" w:hAnsi="Times New Roman"/>
                  <w:color w:val="0000FF"/>
                  <w:sz w:val="28"/>
                  <w:szCs w:val="28"/>
                </w:rPr>
                <w:t>Законом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Кировской области от 09.04.2024 № 254-ЗО «Об установлении случаев 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земельных участков на территории Кировской области» поставить меня на учет в качестве лица имеющего право на предоставление земельного участка в собственность бесплатно для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</w:rPr>
              <w:t>________________________________________________________________________________.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(для индивидуального жилищного строительства, ведения личного подсобного хозяйства)</w:t>
            </w:r>
          </w:p>
          <w:p>
            <w:pPr>
              <w:pStyle w:val="ConsPlusNormal"/>
              <w:ind w:firstLine="539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семьи участника специальной военной операции (ФИО, дата рождения):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_________________________________________________________________________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_________________________________________________________________________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_________________________________________________________________________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_________________________________________________________________________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_________________________________________________________________________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ind w:firstLine="539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Я, ________________________________________________________, даю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 объеме, необходимых для предоставления муниципальной услуги в соответствии с Федеральным </w:t>
            </w:r>
            <w:hyperlink r:id="rId3">
              <w:r>
                <w:rPr>
                  <w:rStyle w:val="-"/>
                  <w:rFonts w:cs="Times New Roman" w:ascii="Times New Roman" w:hAnsi="Times New Roman"/>
                  <w:color w:val="0000FF"/>
                  <w:sz w:val="28"/>
                  <w:szCs w:val="28"/>
                </w:rPr>
                <w:t>законом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от 27.07.2006 № 152-ФЗ «О персональных данных».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Приложения: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Способ направления ответа на заявление: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00025" cy="260350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 лично в бумажном виде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00025" cy="260350"/>
                  <wp:effectExtent l="0" t="0" r="0" b="0"/>
                  <wp:docPr id="2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 в электронном виде</w:t>
            </w:r>
          </w:p>
          <w:p>
            <w:pPr>
              <w:pStyle w:val="ConsPlus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00025" cy="260350"/>
                  <wp:effectExtent l="0" t="0" r="0" b="0"/>
                  <wp:docPr id="3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 на адрес электронной почты заявителя</w:t>
            </w:r>
          </w:p>
        </w:tc>
      </w:tr>
      <w:tr>
        <w:trPr/>
        <w:tc>
          <w:tcPr>
            <w:tcW w:w="4508" w:type="dxa"/>
            <w:tcBorders/>
          </w:tcPr>
          <w:p>
            <w:pPr>
              <w:pStyle w:val="ConsPlus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Заявитель</w:t>
            </w:r>
            <w:r>
              <w:rPr>
                <w:rFonts w:cs="Times New Roman" w:ascii="Times New Roman" w:hAnsi="Times New Roman"/>
              </w:rPr>
              <w:t xml:space="preserve"> __________________________</w:t>
            </w:r>
          </w:p>
          <w:p>
            <w:pPr>
              <w:pStyle w:val="ConsPlusNormal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 xml:space="preserve">                                </w:t>
            </w:r>
            <w:r>
              <w:rPr>
                <w:rFonts w:cs="Times New Roman" w:ascii="Times New Roman" w:hAnsi="Times New Roman"/>
              </w:rPr>
              <w:t>подпись, дата</w:t>
            </w:r>
          </w:p>
        </w:tc>
        <w:tc>
          <w:tcPr>
            <w:tcW w:w="4562" w:type="dxa"/>
            <w:tcBorders/>
          </w:tcPr>
          <w:p>
            <w:pPr>
              <w:pStyle w:val="ConsPlus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(__________________________________)</w:t>
            </w:r>
          </w:p>
          <w:p>
            <w:pPr>
              <w:pStyle w:val="ConsPlusNormal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 xml:space="preserve">                             </w:t>
            </w:r>
            <w:r>
              <w:rPr>
                <w:rFonts w:cs="Times New Roman" w:ascii="Times New Roman" w:hAnsi="Times New Roman"/>
              </w:rPr>
              <w:t>Ф.И.О.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spacing w:before="0" w:after="20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Заявитель несет ответственность за достоверность и полноту представленных сведений</w:t>
            </w:r>
          </w:p>
        </w:tc>
      </w:tr>
      <w:tr>
        <w:trPr/>
        <w:tc>
          <w:tcPr>
            <w:tcW w:w="4508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</w:t>
            </w:r>
          </w:p>
          <w:p>
            <w:pPr>
              <w:pStyle w:val="ConsPlus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подпись, дата</w:t>
            </w:r>
          </w:p>
        </w:tc>
        <w:tc>
          <w:tcPr>
            <w:tcW w:w="4562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(__________________________________)</w:t>
            </w:r>
          </w:p>
          <w:p>
            <w:pPr>
              <w:pStyle w:val="ConsPlus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Ф.И.О.</w:t>
            </w:r>
          </w:p>
        </w:tc>
      </w:tr>
    </w:tbl>
    <w:p>
      <w:pPr>
        <w:pStyle w:val="ConsPlus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70" w:type="dxa"/>
        <w:jc w:val="left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08"/>
        <w:gridCol w:w="34"/>
        <w:gridCol w:w="4528"/>
      </w:tblGrid>
      <w:tr>
        <w:trPr/>
        <w:tc>
          <w:tcPr>
            <w:tcW w:w="4508" w:type="dxa"/>
            <w:tcBorders/>
          </w:tcPr>
          <w:p>
            <w:pPr>
              <w:pStyle w:val="ConsPlus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62" w:type="dxa"/>
            <w:gridSpan w:val="2"/>
            <w:tcBorders/>
          </w:tcPr>
          <w:p>
            <w:pPr>
              <w:pStyle w:val="ConsPlus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Главе Богородского муниципального округа</w:t>
            </w:r>
          </w:p>
          <w:p>
            <w:pPr>
              <w:pStyle w:val="ConsPlus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_____________________________</w:t>
            </w:r>
          </w:p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(Ф.И.О. физического лица</w:t>
            </w:r>
          </w:p>
          <w:p>
            <w:pPr>
              <w:pStyle w:val="ConsPlus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серия, номер паспорта, кем и когда выдан,</w:t>
            </w:r>
          </w:p>
          <w:p>
            <w:pPr>
              <w:pStyle w:val="ConsPlus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</w:t>
            </w:r>
          </w:p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>
            <w:pPr>
              <w:pStyle w:val="ConsPlus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 места регистрации, телефон, адрес электронной почты)</w:t>
            </w:r>
          </w:p>
        </w:tc>
      </w:tr>
      <w:tr>
        <w:trPr/>
        <w:tc>
          <w:tcPr>
            <w:tcW w:w="9070" w:type="dxa"/>
            <w:gridSpan w:val="3"/>
            <w:tcBorders/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P552"/>
            <w:bookmarkEnd w:id="1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ЗАЯВЛЕНИЕ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члена семьи участника специальной военной операции о постановке на учет и предоставлении земельного участка в собственность бесплатно</w:t>
            </w:r>
          </w:p>
          <w:p>
            <w:pPr>
              <w:pStyle w:val="ConsPlusNormal"/>
              <w:ind w:firstLine="539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 соответствии с </w:t>
            </w:r>
            <w:hyperlink r:id="rId7">
              <w:r>
                <w:rPr>
                  <w:rStyle w:val="-"/>
                  <w:rFonts w:cs="Times New Roman" w:ascii="Times New Roman" w:hAnsi="Times New Roman"/>
                  <w:color w:val="0000FF"/>
                  <w:sz w:val="28"/>
                  <w:szCs w:val="28"/>
                </w:rPr>
                <w:t>Законом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Кировской области от 09.04.2024 № 254-ЗО «Об установлении случаев 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земельных участков на территории Кировской области» прошу поставить на учет членов семьи участника специальной военной операции:</w:t>
            </w:r>
          </w:p>
          <w:p>
            <w:pPr>
              <w:pStyle w:val="ConsPlusNormal"/>
              <w:spacing w:before="0" w:after="0"/>
              <w:rPr/>
            </w:pPr>
            <w:r>
              <w:rPr>
                <w:rFonts w:cs="Times New Roman" w:ascii="Times New Roman" w:hAnsi="Times New Roman"/>
              </w:rPr>
              <w:t>_________________________________________________________________________________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(фамилия, имя, отчество члена семьи участника специальной военной операции, подпись)</w:t>
            </w:r>
          </w:p>
          <w:p>
            <w:pPr>
              <w:pStyle w:val="ConsPlusNormal"/>
              <w:spacing w:before="0" w:after="0"/>
              <w:rPr/>
            </w:pPr>
            <w:r>
              <w:rPr>
                <w:rFonts w:cs="Times New Roman" w:ascii="Times New Roman" w:hAnsi="Times New Roman"/>
              </w:rPr>
              <w:t>_________________________________________________________________________________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(фамилия, имя, отчество члена семьи участника специальной военной операции, подпись)</w:t>
            </w:r>
          </w:p>
          <w:p>
            <w:pPr>
              <w:pStyle w:val="ConsPlusNormal"/>
              <w:spacing w:before="0" w:after="0"/>
              <w:rPr/>
            </w:pPr>
            <w:r>
              <w:rPr>
                <w:rFonts w:cs="Times New Roman" w:ascii="Times New Roman" w:hAnsi="Times New Roman"/>
              </w:rPr>
              <w:t>_________________________________________________________________________________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(фамилия, имя, отчество члена семьи участника специальной военной операции, подпись)</w:t>
            </w:r>
          </w:p>
          <w:p>
            <w:pPr>
              <w:pStyle w:val="ConsPlusNormal"/>
              <w:spacing w:before="0" w:after="0"/>
              <w:rPr/>
            </w:pPr>
            <w:r>
              <w:rPr>
                <w:rFonts w:cs="Times New Roman" w:ascii="Times New Roman" w:hAnsi="Times New Roman"/>
              </w:rPr>
              <w:t>_________________________________________________________________________________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(фамилия, имя, отчество члена семьи участника специальной военной операции, подпись)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качестве лиц, имеющих право на предоставление земельного участка в собственность бесплатно для</w:t>
            </w:r>
          </w:p>
          <w:p>
            <w:pPr>
              <w:pStyle w:val="ConsPlusNormal"/>
              <w:spacing w:before="0" w:after="0"/>
              <w:rPr/>
            </w:pPr>
            <w:r>
              <w:rPr>
                <w:rFonts w:cs="Times New Roman" w:ascii="Times New Roman" w:hAnsi="Times New Roman"/>
              </w:rPr>
              <w:t>_________________________________________________________________________________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(индивидуального жилищного строительства, ведения личного подсобного хозяйства)</w:t>
            </w:r>
          </w:p>
          <w:p>
            <w:pPr>
              <w:pStyle w:val="ConsPlusNormal"/>
              <w:ind w:firstLine="539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Я (мы), _______________________________________________________________, даю(ем)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 объеме, необходимых для предоставления муниципальной услуги в соответствии с Федеральным </w:t>
            </w:r>
            <w:hyperlink r:id="rId8">
              <w:r>
                <w:rPr>
                  <w:rStyle w:val="-"/>
                  <w:rFonts w:cs="Times New Roman" w:ascii="Times New Roman" w:hAnsi="Times New Roman"/>
                  <w:color w:val="0000FF"/>
                  <w:sz w:val="28"/>
                  <w:szCs w:val="28"/>
                </w:rPr>
                <w:t>законом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от 27.07.2006 № 152-ФЗ «О персональных данных».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Приложения: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Способ направления ответа на заявление:</w:t>
            </w:r>
          </w:p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00025" cy="260350"/>
                  <wp:effectExtent l="0" t="0" r="0" b="0"/>
                  <wp:docPr id="4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 лично в бумажном виде</w:t>
            </w:r>
          </w:p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00025" cy="260350"/>
                  <wp:effectExtent l="0" t="0" r="0" b="0"/>
                  <wp:docPr id="5" name="Изображение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 в электронном виде</w:t>
            </w:r>
          </w:p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00025" cy="260350"/>
                  <wp:effectExtent l="0" t="0" r="0" b="0"/>
                  <wp:docPr id="6" name="Изображение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 на адрес электронной почты заявителя</w:t>
            </w:r>
          </w:p>
          <w:p>
            <w:pPr>
              <w:pStyle w:val="ConsPlusNormal"/>
              <w:spacing w:before="0" w:after="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Заявитель(ли) (несет (несут) ответственность за достоверность и полноту представленных сведений)</w:t>
            </w:r>
          </w:p>
        </w:tc>
      </w:tr>
      <w:tr>
        <w:trPr/>
        <w:tc>
          <w:tcPr>
            <w:tcW w:w="4542" w:type="dxa"/>
            <w:gridSpan w:val="2"/>
            <w:tcBorders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подпись, дата</w:t>
            </w:r>
          </w:p>
        </w:tc>
        <w:tc>
          <w:tcPr>
            <w:tcW w:w="4528" w:type="dxa"/>
            <w:tcBorders/>
          </w:tcPr>
          <w:p>
            <w:pPr>
              <w:pStyle w:val="ConsPlus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(__________________________________)</w:t>
            </w:r>
          </w:p>
          <w:p>
            <w:pPr>
              <w:pStyle w:val="ConsPlus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Ф.И.О.</w:t>
            </w:r>
          </w:p>
        </w:tc>
      </w:tr>
      <w:tr>
        <w:trPr/>
        <w:tc>
          <w:tcPr>
            <w:tcW w:w="4542" w:type="dxa"/>
            <w:gridSpan w:val="2"/>
            <w:tcBorders/>
          </w:tcPr>
          <w:p>
            <w:pPr>
              <w:pStyle w:val="ConsPlus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___________________________________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подпись, дата</w:t>
            </w:r>
          </w:p>
        </w:tc>
        <w:tc>
          <w:tcPr>
            <w:tcW w:w="4528" w:type="dxa"/>
            <w:tcBorders/>
          </w:tcPr>
          <w:p>
            <w:pPr>
              <w:pStyle w:val="ConsPlus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(__________________________________)</w:t>
            </w:r>
          </w:p>
          <w:p>
            <w:pPr>
              <w:pStyle w:val="ConsPlus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Ф.И.О.</w:t>
            </w:r>
          </w:p>
        </w:tc>
      </w:tr>
      <w:tr>
        <w:trPr/>
        <w:tc>
          <w:tcPr>
            <w:tcW w:w="4542" w:type="dxa"/>
            <w:gridSpan w:val="2"/>
            <w:tcBorders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подпись, дата</w:t>
            </w:r>
          </w:p>
        </w:tc>
        <w:tc>
          <w:tcPr>
            <w:tcW w:w="4528" w:type="dxa"/>
            <w:tcBorders/>
          </w:tcPr>
          <w:p>
            <w:pPr>
              <w:pStyle w:val="ConsPlus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(__________________________________)</w:t>
            </w:r>
          </w:p>
          <w:p>
            <w:pPr>
              <w:pStyle w:val="ConsPlus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Ф.И.О.</w:t>
            </w:r>
          </w:p>
        </w:tc>
      </w:tr>
      <w:tr>
        <w:trPr/>
        <w:tc>
          <w:tcPr>
            <w:tcW w:w="4542" w:type="dxa"/>
            <w:gridSpan w:val="2"/>
            <w:tcBorders/>
          </w:tcPr>
          <w:p>
            <w:pPr>
              <w:pStyle w:val="ConsPlus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</w:t>
            </w:r>
          </w:p>
          <w:p>
            <w:pPr>
              <w:pStyle w:val="ConsPlus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подпись, дата</w:t>
            </w:r>
          </w:p>
        </w:tc>
        <w:tc>
          <w:tcPr>
            <w:tcW w:w="4528" w:type="dxa"/>
            <w:tcBorders/>
          </w:tcPr>
          <w:p>
            <w:pPr>
              <w:pStyle w:val="ConsPlus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(__________________________________)</w:t>
            </w:r>
          </w:p>
          <w:p>
            <w:pPr>
              <w:pStyle w:val="ConsPlus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Ф.И.О.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character" w:styleId="Style14">
    <w:name w:val="FollowedHyperlink"/>
    <w:rPr>
      <w:color w:val="8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240&amp;n=242433" TargetMode="External"/><Relationship Id="rId3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image" Target="media/image1.wmf"/><Relationship Id="rId5" Type="http://schemas.openxmlformats.org/officeDocument/2006/relationships/image" Target="media/image1.wmf"/><Relationship Id="rId6" Type="http://schemas.openxmlformats.org/officeDocument/2006/relationships/image" Target="media/image1.wmf"/><Relationship Id="rId7" Type="http://schemas.openxmlformats.org/officeDocument/2006/relationships/hyperlink" Target="https://login.consultant.ru/link/?req=doc&amp;base=RLAW240&amp;n=242433" TargetMode="External"/><Relationship Id="rId8" Type="http://schemas.openxmlformats.org/officeDocument/2006/relationships/hyperlink" Target="https://login.consultant.ru/link/?req=doc&amp;base=LAW&amp;n=482686" TargetMode="External"/><Relationship Id="rId9" Type="http://schemas.openxmlformats.org/officeDocument/2006/relationships/image" Target="media/image1.wmf"/><Relationship Id="rId10" Type="http://schemas.openxmlformats.org/officeDocument/2006/relationships/image" Target="media/image1.wmf"/><Relationship Id="rId11" Type="http://schemas.openxmlformats.org/officeDocument/2006/relationships/image" Target="media/image1.wmf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LibreOffice/7.5.9.2$Windows_X86_64 LibreOffice_project/cdeefe45c17511d326101eed8008ac4092f278a9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2026-03-02T17:34:38Z</dcterms:created>
  <dc:creator/>
  <dc:description/>
  <dc:language>ru-RU</dc:language>
  <cp:lastModifiedBy/>
  <dcterms:modified xsi:type="dcterms:W3CDTF">2026-03-05T11:57:02Z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