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A32" w:rsidRDefault="00477A3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77A32" w:rsidRDefault="00477A32">
      <w:pPr>
        <w:pStyle w:val="ConsPlusNormal"/>
        <w:jc w:val="both"/>
        <w:outlineLvl w:val="0"/>
      </w:pPr>
    </w:p>
    <w:p w:rsidR="00477A32" w:rsidRDefault="00477A32">
      <w:pPr>
        <w:pStyle w:val="ConsPlusTitle"/>
        <w:jc w:val="center"/>
        <w:outlineLvl w:val="0"/>
      </w:pPr>
      <w:r>
        <w:t>АДМИНИСТРАЦИЯ ГОРОДА КИРОВА</w:t>
      </w:r>
    </w:p>
    <w:p w:rsidR="00477A32" w:rsidRDefault="00477A32">
      <w:pPr>
        <w:pStyle w:val="ConsPlusTitle"/>
        <w:jc w:val="both"/>
      </w:pPr>
    </w:p>
    <w:p w:rsidR="00477A32" w:rsidRDefault="00477A32">
      <w:pPr>
        <w:pStyle w:val="ConsPlusTitle"/>
        <w:jc w:val="center"/>
      </w:pPr>
      <w:r>
        <w:t>ПОСТАНОВЛЕНИЕ</w:t>
      </w:r>
    </w:p>
    <w:p w:rsidR="00477A32" w:rsidRDefault="00477A32">
      <w:pPr>
        <w:pStyle w:val="ConsPlusTitle"/>
        <w:jc w:val="center"/>
      </w:pPr>
      <w:r>
        <w:t>от 24 августа 2023 г. N 3688-п</w:t>
      </w:r>
    </w:p>
    <w:p w:rsidR="00477A32" w:rsidRDefault="00477A32">
      <w:pPr>
        <w:pStyle w:val="ConsPlusTitle"/>
        <w:jc w:val="both"/>
      </w:pPr>
    </w:p>
    <w:p w:rsidR="00477A32" w:rsidRDefault="00477A32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477A32" w:rsidRDefault="00477A32">
      <w:pPr>
        <w:pStyle w:val="ConsPlusTitle"/>
        <w:jc w:val="center"/>
      </w:pPr>
      <w:r>
        <w:t>МУНИЦИПАЛЬНОЙ УСЛУГИ "ПЕРЕВОД ЖИЛОГО ПОМЕЩЕНИЯ В НЕЖИЛОЕ</w:t>
      </w:r>
    </w:p>
    <w:p w:rsidR="00477A32" w:rsidRDefault="00477A32">
      <w:pPr>
        <w:pStyle w:val="ConsPlusTitle"/>
        <w:jc w:val="center"/>
      </w:pPr>
      <w:r>
        <w:t>ПОМЕЩЕНИЕ И НЕЖИЛОГО ПОМЕЩЕНИЯ В ЖИЛОЕ ПОМЕЩЕНИЕ"</w:t>
      </w:r>
    </w:p>
    <w:p w:rsidR="00477A32" w:rsidRDefault="00477A3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77A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A32" w:rsidRDefault="00477A3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A32" w:rsidRDefault="00477A3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77A32" w:rsidRDefault="00477A3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77A32" w:rsidRDefault="00477A3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Кирова от 23.10.2024 N 4260-п)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A32" w:rsidRDefault="00477A32">
            <w:pPr>
              <w:pStyle w:val="ConsPlusNormal"/>
            </w:pPr>
          </w:p>
        </w:tc>
      </w:tr>
    </w:tbl>
    <w:p w:rsidR="00477A32" w:rsidRDefault="00477A32">
      <w:pPr>
        <w:pStyle w:val="ConsPlusNormal"/>
        <w:jc w:val="both"/>
      </w:pPr>
    </w:p>
    <w:p w:rsidR="00477A32" w:rsidRDefault="00477A32">
      <w:pPr>
        <w:pStyle w:val="ConsPlusNormal"/>
        <w:ind w:firstLine="540"/>
        <w:jc w:val="both"/>
      </w:pPr>
      <w:r>
        <w:t xml:space="preserve">В соответствии с Жилищным </w:t>
      </w:r>
      <w:hyperlink r:id="rId6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28.01.2006 N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 администрация города Кирова постановляет: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2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"Перевод жилого помещения в нежилое помещение и нежилого помещения в жилое помещение". Прилагается.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 xml:space="preserve">2.1. </w:t>
      </w:r>
      <w:hyperlink r:id="rId10">
        <w:r>
          <w:rPr>
            <w:color w:val="0000FF"/>
          </w:rPr>
          <w:t>Постановление</w:t>
        </w:r>
      </w:hyperlink>
      <w:r>
        <w:t xml:space="preserve"> администрации города Кирова от 20.11.2018 N 3054-п "Об утверждении административного регламента предоставления муниципальной услуги "Принятие документов, а также выдача решений о переводе или об отказе в переводе жилого помещения в нежилое или нежилого помещения в жилое на территории муниципального образования".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 xml:space="preserve">2.2. </w:t>
      </w:r>
      <w:hyperlink r:id="rId11">
        <w:r>
          <w:rPr>
            <w:color w:val="0000FF"/>
          </w:rPr>
          <w:t>Пункт 1</w:t>
        </w:r>
      </w:hyperlink>
      <w:r>
        <w:t xml:space="preserve"> постановления администрации города Кирова от 07.06.2019 N 1220-п "О внесении изменений в некоторые постановления администрации города Кирова".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 xml:space="preserve">2.3. </w:t>
      </w:r>
      <w:hyperlink r:id="rId12">
        <w:r>
          <w:rPr>
            <w:color w:val="0000FF"/>
          </w:rPr>
          <w:t>Постановление</w:t>
        </w:r>
      </w:hyperlink>
      <w:r>
        <w:t xml:space="preserve"> администрации города Кирова от 03.09.2019 N 2131-п "О внесении изменений в постановление администрации города Кирова от 20.11.2018 N 3054-п".</w:t>
      </w:r>
    </w:p>
    <w:p w:rsidR="00477A32" w:rsidRDefault="00477A32">
      <w:pPr>
        <w:pStyle w:val="ConsPlusNormal"/>
        <w:jc w:val="both"/>
      </w:pPr>
    </w:p>
    <w:p w:rsidR="00477A32" w:rsidRDefault="00477A32">
      <w:pPr>
        <w:pStyle w:val="ConsPlusNormal"/>
        <w:jc w:val="right"/>
      </w:pPr>
      <w:r>
        <w:t>Глава администрации</w:t>
      </w:r>
    </w:p>
    <w:p w:rsidR="00477A32" w:rsidRDefault="00477A32">
      <w:pPr>
        <w:pStyle w:val="ConsPlusNormal"/>
        <w:jc w:val="right"/>
      </w:pPr>
      <w:r>
        <w:t>города Кирова</w:t>
      </w:r>
    </w:p>
    <w:p w:rsidR="00477A32" w:rsidRDefault="00477A32">
      <w:pPr>
        <w:pStyle w:val="ConsPlusNormal"/>
        <w:jc w:val="right"/>
      </w:pPr>
      <w:r>
        <w:t>В.Н.СИМАКОВ</w:t>
      </w:r>
    </w:p>
    <w:p w:rsidR="00477A32" w:rsidRDefault="00477A32">
      <w:pPr>
        <w:pStyle w:val="ConsPlusNormal"/>
        <w:jc w:val="both"/>
      </w:pPr>
    </w:p>
    <w:p w:rsidR="00477A32" w:rsidRDefault="00477A32">
      <w:pPr>
        <w:pStyle w:val="ConsPlusNormal"/>
        <w:jc w:val="both"/>
      </w:pPr>
    </w:p>
    <w:p w:rsidR="00477A32" w:rsidRDefault="00477A32">
      <w:pPr>
        <w:pStyle w:val="ConsPlusNormal"/>
        <w:jc w:val="both"/>
      </w:pPr>
    </w:p>
    <w:p w:rsidR="00477A32" w:rsidRDefault="00477A32">
      <w:pPr>
        <w:pStyle w:val="ConsPlusNormal"/>
        <w:jc w:val="both"/>
      </w:pPr>
    </w:p>
    <w:p w:rsidR="00477A32" w:rsidRDefault="00477A32">
      <w:pPr>
        <w:pStyle w:val="ConsPlusNormal"/>
        <w:jc w:val="both"/>
      </w:pPr>
    </w:p>
    <w:p w:rsidR="00477A32" w:rsidRDefault="00477A32">
      <w:pPr>
        <w:pStyle w:val="ConsPlusNormal"/>
        <w:jc w:val="right"/>
        <w:outlineLvl w:val="0"/>
      </w:pPr>
      <w:r>
        <w:t>Утвержден</w:t>
      </w:r>
    </w:p>
    <w:p w:rsidR="00477A32" w:rsidRDefault="00477A32">
      <w:pPr>
        <w:pStyle w:val="ConsPlusNormal"/>
        <w:jc w:val="right"/>
      </w:pPr>
      <w:r>
        <w:t>постановлением</w:t>
      </w:r>
    </w:p>
    <w:p w:rsidR="00477A32" w:rsidRDefault="00477A32">
      <w:pPr>
        <w:pStyle w:val="ConsPlusNormal"/>
        <w:jc w:val="right"/>
      </w:pPr>
      <w:r>
        <w:t>администрации г. Кирова</w:t>
      </w:r>
    </w:p>
    <w:p w:rsidR="00477A32" w:rsidRDefault="00477A32">
      <w:pPr>
        <w:pStyle w:val="ConsPlusNormal"/>
        <w:jc w:val="right"/>
      </w:pPr>
      <w:r>
        <w:t>от 24 августа 2023 г. N 3688-п</w:t>
      </w:r>
    </w:p>
    <w:p w:rsidR="00477A32" w:rsidRDefault="00477A32">
      <w:pPr>
        <w:pStyle w:val="ConsPlusNormal"/>
        <w:jc w:val="both"/>
      </w:pPr>
    </w:p>
    <w:p w:rsidR="00477A32" w:rsidRDefault="00477A32">
      <w:pPr>
        <w:pStyle w:val="ConsPlusTitle"/>
        <w:jc w:val="center"/>
      </w:pPr>
      <w:bookmarkStart w:id="0" w:name="P32"/>
      <w:bookmarkEnd w:id="0"/>
      <w:r>
        <w:lastRenderedPageBreak/>
        <w:t>АДМИНИСТРАТИВНЫЙ РЕГЛАМЕНТ</w:t>
      </w:r>
    </w:p>
    <w:p w:rsidR="00477A32" w:rsidRDefault="00477A32">
      <w:pPr>
        <w:pStyle w:val="ConsPlusTitle"/>
        <w:jc w:val="center"/>
      </w:pPr>
      <w:r>
        <w:t>ПРЕДОСТАВЛЕНИЯ МУНИЦИПАЛЬНОЙ УСЛУГИ "ПЕРЕВОД ЖИЛОГО</w:t>
      </w:r>
    </w:p>
    <w:p w:rsidR="00477A32" w:rsidRDefault="00477A32">
      <w:pPr>
        <w:pStyle w:val="ConsPlusTitle"/>
        <w:jc w:val="center"/>
      </w:pPr>
      <w:r>
        <w:t>ПОМЕЩЕНИЯ В НЕЖИЛОЕ ПОМЕЩЕНИЕ И НЕЖИЛОГО ПОМЕЩЕНИЯ</w:t>
      </w:r>
    </w:p>
    <w:p w:rsidR="00477A32" w:rsidRDefault="00477A32">
      <w:pPr>
        <w:pStyle w:val="ConsPlusTitle"/>
        <w:jc w:val="center"/>
      </w:pPr>
      <w:r>
        <w:t>В ЖИЛОЕ ПОМЕЩЕНИЕ"</w:t>
      </w:r>
    </w:p>
    <w:p w:rsidR="00477A32" w:rsidRDefault="00477A3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77A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A32" w:rsidRDefault="00477A3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A32" w:rsidRDefault="00477A3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77A32" w:rsidRDefault="00477A3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77A32" w:rsidRDefault="00477A3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Кирова от 23.10.2024 N 4260-п)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A32" w:rsidRDefault="00477A32">
            <w:pPr>
              <w:pStyle w:val="ConsPlusNormal"/>
            </w:pPr>
          </w:p>
        </w:tc>
      </w:tr>
    </w:tbl>
    <w:p w:rsidR="00477A32" w:rsidRDefault="00477A32">
      <w:pPr>
        <w:pStyle w:val="ConsPlusNormal"/>
        <w:jc w:val="both"/>
      </w:pPr>
    </w:p>
    <w:p w:rsidR="00477A32" w:rsidRDefault="00477A32">
      <w:pPr>
        <w:pStyle w:val="ConsPlusTitle"/>
        <w:jc w:val="center"/>
        <w:outlineLvl w:val="1"/>
      </w:pPr>
      <w:r>
        <w:t>1. Общие положения</w:t>
      </w:r>
    </w:p>
    <w:p w:rsidR="00477A32" w:rsidRDefault="00477A32">
      <w:pPr>
        <w:pStyle w:val="ConsPlusNormal"/>
        <w:jc w:val="both"/>
      </w:pPr>
    </w:p>
    <w:p w:rsidR="00477A32" w:rsidRDefault="00477A32">
      <w:pPr>
        <w:pStyle w:val="ConsPlusNormal"/>
        <w:ind w:firstLine="540"/>
        <w:jc w:val="both"/>
      </w:pPr>
      <w:r>
        <w:t>1.1. Административный регламент предоставления муниципальной услуги "Перевод жилого помещения в нежилое помещение и нежилого помещения в жилое помещение" (далее - Административный регламент) определяет круг заявителей, стандарт предоставления муниципальной услуги,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предоставления государственных и муниципальных услуг (далее - многофункциональный центр), формы контроля за исполнением Административного регламента,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а также многофункциональных центров и их работников при осуществлении полномочий по предоставлению муниципальной услуги.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Настоящий Административный регламент действует на территории муниципального образования "Город Киров".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1.2. В настоящем Административном регламенте используются следующие основные термины и определения: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жилое помещение - изолированное помещение, которое предназначено для проживания граждан, является недвижимым имуществом и пригодно для проживания;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нежилое помещение - помещение, которое не предназначено для постоянного проживания граждан и может использоваться только для общественных, административных, коммерческих и других целей.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 xml:space="preserve">Иные понятия в настоящем Административном регламенте используются в том же значении, в котором они приведены в Федеральном </w:t>
      </w:r>
      <w:hyperlink r:id="rId14">
        <w:r>
          <w:rPr>
            <w:color w:val="0000FF"/>
          </w:rPr>
          <w:t>законе</w:t>
        </w:r>
      </w:hyperlink>
      <w:r>
        <w:t xml:space="preserve"> от 27.07.2010 N 210-ФЗ "Об организации предоставления государственных и муниципальных услуг" (далее - Закон N 210-ФЗ) и иных нормативных правовых актах Российской Федерации и Кировской области.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 xml:space="preserve">1.3. Заявителями при предоставлении муниципальной услуги являются физические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- собственники помещений в многоквартирном доме либо их уполномоченные представители, обратившиеся в орган, предоставляющий муниципальную услугу, или в многофункциональный центр с запросом о предоставлении муниципальной услуги, в том числе в порядке, установленном </w:t>
      </w:r>
      <w:hyperlink r:id="rId15">
        <w:r>
          <w:rPr>
            <w:color w:val="0000FF"/>
          </w:rPr>
          <w:t>статьей 15.1</w:t>
        </w:r>
      </w:hyperlink>
      <w:r>
        <w:t xml:space="preserve"> Закона N 210-ФЗ, выраженным в письменной или электронной форме.</w:t>
      </w:r>
    </w:p>
    <w:p w:rsidR="00477A32" w:rsidRDefault="00477A32">
      <w:pPr>
        <w:pStyle w:val="ConsPlusNormal"/>
        <w:spacing w:before="220"/>
        <w:ind w:firstLine="540"/>
        <w:jc w:val="both"/>
      </w:pPr>
      <w:bookmarkStart w:id="1" w:name="P48"/>
      <w:bookmarkEnd w:id="1"/>
      <w:r>
        <w:t>1.4. Требования к порядку информирования о предоставлении муниципальной услуги.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 xml:space="preserve">1.4.1. Порядок получения заявителями информации по вопросам предоставления муниципальной услуги и услуг, которые являются необходимыми и обязательными для </w:t>
      </w:r>
      <w:r>
        <w:lastRenderedPageBreak/>
        <w:t>предоставления муниципальной услуги, сведений о ходе предоставления указанных услуг.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1.4.1.1. При личном обращении заявителя в орган, предоставляющий муниципальную услугу, а также обращении в письменной (электронной) форме специалист, ответственный за предоставление муниципальной услуги, предоставляет заявителю информацию о порядке предоставления муниципальной услуги.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1.4.1.2. Заявитель имеет право на получение сведений о ходе исполнения муниципальной услуги по телефону или при личном посещении органа, предоставляющего муниципальную услугу, в соответствии с установленными часами приема.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1.4.1.3. 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1.4.1.4. В случае подачи заявления в форме электронного документа с использованием Единого портала государственных и муниципальных услуг (функций)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"Личном кабинете" пользователя.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1.4.1.5. 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осуществляется при личном обращении заявителя в многофункциональный центр либо по телефону многофункционального центра.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1.4.1.6. Информация о порядке предоставления муниципальной услуги предоставляется бесплатно.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1.4.2. Порядок, форма, место размещения и способы получения справочной информации.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Информацию о месте нахождения, графике работы, контактных телефонах, адресах электронной почты, официальном сайте муниципального образования "Город Киров", о многофункциональном центре можно получить: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на официальном сайте муниципального образования "Город Киров" в информационно-телекоммуникационной сети "Интернет" (далее - сеть "Интернет");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на Едином портале государственных и муниципальных услуг (функций) (далее - Единый портал);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на Портале государственных и муниципальных услуг (функций) Кировской области (далее - Региональный портал);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на информационных стендах в администрации города Кирова, в многофункциональных центрах;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при личном обращении заявителя;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при обращении в письменной форме, в форме электронного документа;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по телефону.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1.5. Информация о муниципальной услуге внесена в Реестр муниципальных услуг администрации города Кирова.</w:t>
      </w:r>
    </w:p>
    <w:p w:rsidR="00477A32" w:rsidRDefault="00477A32">
      <w:pPr>
        <w:pStyle w:val="ConsPlusNormal"/>
        <w:jc w:val="both"/>
      </w:pPr>
    </w:p>
    <w:p w:rsidR="00477A32" w:rsidRDefault="00477A32">
      <w:pPr>
        <w:pStyle w:val="ConsPlusTitle"/>
        <w:jc w:val="center"/>
        <w:outlineLvl w:val="1"/>
      </w:pPr>
      <w:r>
        <w:t>2. Стандарт предоставления муниципальной услуги</w:t>
      </w:r>
    </w:p>
    <w:p w:rsidR="00477A32" w:rsidRDefault="00477A32">
      <w:pPr>
        <w:pStyle w:val="ConsPlusNormal"/>
        <w:jc w:val="both"/>
      </w:pPr>
    </w:p>
    <w:p w:rsidR="00477A32" w:rsidRDefault="00477A32">
      <w:pPr>
        <w:pStyle w:val="ConsPlusNormal"/>
        <w:ind w:firstLine="540"/>
        <w:jc w:val="both"/>
      </w:pPr>
      <w:r>
        <w:t>2.1. Наименование муниципальной услуги: "Перевод жилого помещения в нежилое помещение и нежилого помещения в жилое помещение".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2.2. Муниципальная услуга предоставляется администрацией города Кирова (далее - Администрация) в лице департамента муниципальной собственности администрации города Кирова (далее - Департамент) при участии муниципального казенного учреждения "Агентство по работе с предприятиями и имуществом" (далее - МКУ "АРПИ").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В предоставлении муниципальной услуги участвуют: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федеральное государственное бюджетное учреждение "Федеральная кадастровая палата Федеральной службы государственной регистрации, кадастра и картографии" в части предоставления сведений из Единого государственного реестра недвижимости о зарегистрированных правах на переводимый объект недвижимости;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министерство культуры Кировской области в части предоставления заключения о допустимости проведения переустройства и (или) перепланировки помещений, расположенных в домах, являющихся памятниками архитектуры, истории или культуры.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2.3. 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размещается на сайте муниципального образования "Город Киров", на Едином портале, Региональном портале.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2.4. Результатом предоставления муниципальной услуги является: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принятие решения о переводе жилого (нежилого) помещения в нежилое (жилое) помещение;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принятие решения об отказе в переводе жилого (нежилого) помещения в нежилое (жилое) помещение.</w:t>
      </w:r>
    </w:p>
    <w:p w:rsidR="00477A32" w:rsidRDefault="00477A32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Форма</w:t>
        </w:r>
      </w:hyperlink>
      <w:r>
        <w:t xml:space="preserve"> </w:t>
      </w:r>
      <w:hyperlink w:anchor="P363">
        <w:r>
          <w:rPr>
            <w:color w:val="0000FF"/>
          </w:rPr>
          <w:t>уведомления</w:t>
        </w:r>
      </w:hyperlink>
      <w:r>
        <w:t xml:space="preserve"> о переводе (отказе в переводе) жилого (нежилого) помещения в нежилое (жилое) помещение утверждена постановлением Правительства Российской Федерации от 10.08.2005 N 502 "Об утверждении формы уведомления о переводе (отказе в переводе) жилого (нежилого) помещения в нежилое (жилое) помещение" (приложение N 1 к настоящему Административному регламенту).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Результат предоставления муниципальной услуги может быть получен: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в Администрации на бумажном носителе при личном обращении;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в многофункциональном центре на бумажном носителе при личном обращении;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почтовым отправлением;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на Едином портале в форме электронного документа, подписанного электронной подписью.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2.5. Исчерпывающий перечень документов, необходимых для предоставления муниципальной услуги.</w:t>
      </w:r>
    </w:p>
    <w:p w:rsidR="00477A32" w:rsidRDefault="00477A32">
      <w:pPr>
        <w:pStyle w:val="ConsPlusNormal"/>
        <w:spacing w:before="220"/>
        <w:ind w:firstLine="540"/>
        <w:jc w:val="both"/>
      </w:pPr>
      <w:bookmarkStart w:id="2" w:name="P85"/>
      <w:bookmarkEnd w:id="2"/>
      <w:r>
        <w:t>2.5.1. Для предоставления муниципальной услуги заявитель представляет: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 xml:space="preserve">2.5.1.1. </w:t>
      </w:r>
      <w:hyperlink w:anchor="P436">
        <w:r>
          <w:rPr>
            <w:color w:val="0000FF"/>
          </w:rPr>
          <w:t>Заявление</w:t>
        </w:r>
      </w:hyperlink>
      <w:r>
        <w:t xml:space="preserve"> о предоставлении муниципальной услуги по форме согласно приложению N 2 к настоящему Административному регламенту (за исключением обращения заявителя посредством Единого портала).</w:t>
      </w:r>
    </w:p>
    <w:p w:rsidR="00477A32" w:rsidRDefault="00477A32">
      <w:pPr>
        <w:pStyle w:val="ConsPlusNormal"/>
        <w:spacing w:before="220"/>
        <w:ind w:firstLine="540"/>
        <w:jc w:val="both"/>
      </w:pPr>
      <w:bookmarkStart w:id="3" w:name="P87"/>
      <w:bookmarkEnd w:id="3"/>
      <w:r>
        <w:lastRenderedPageBreak/>
        <w:t>2.5.1.2. Правоустанавливающие документы на переводимое помещение (подлинники или засвидетельствованные в нотариальном порядке копии) в случае, если право собственности на переводимое помещение не зарегистрировано в Едином государственном реестре недвижимости.</w:t>
      </w:r>
    </w:p>
    <w:p w:rsidR="00477A32" w:rsidRDefault="00477A32">
      <w:pPr>
        <w:pStyle w:val="ConsPlusNormal"/>
        <w:spacing w:before="220"/>
        <w:ind w:firstLine="540"/>
        <w:jc w:val="both"/>
      </w:pPr>
      <w:bookmarkStart w:id="4" w:name="P88"/>
      <w:bookmarkEnd w:id="4"/>
      <w:r>
        <w:t>2.5.1.3. План переводимого помещения с его техническим описанием (в случае, если переводимое помещение является жилым, технический паспорт такого помещения).</w:t>
      </w:r>
    </w:p>
    <w:p w:rsidR="00477A32" w:rsidRDefault="00477A32">
      <w:pPr>
        <w:pStyle w:val="ConsPlusNormal"/>
        <w:spacing w:before="220"/>
        <w:ind w:firstLine="540"/>
        <w:jc w:val="both"/>
      </w:pPr>
      <w:bookmarkStart w:id="5" w:name="P89"/>
      <w:bookmarkEnd w:id="5"/>
      <w:r>
        <w:t>2.5.1.4. Поэтажный план дома, в котором находится переводимое помещение.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2.5.1.5.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помещения).</w:t>
      </w:r>
    </w:p>
    <w:p w:rsidR="00477A32" w:rsidRDefault="00477A32">
      <w:pPr>
        <w:pStyle w:val="ConsPlusNormal"/>
        <w:spacing w:before="220"/>
        <w:ind w:firstLine="540"/>
        <w:jc w:val="both"/>
      </w:pPr>
      <w:bookmarkStart w:id="6" w:name="P91"/>
      <w:bookmarkEnd w:id="6"/>
      <w:r>
        <w:t>2.5.1.6. Заключение органа по охране памятников архитектуры, истории и культуры о допустимости проведения переустройства и (или) перепланировки жилого (нежилого) помещения, если такое помещение или дом, в котором оно находится, является памятником архитектуры, истории или культуры.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2.5.1.7. Согласие в письменной форме всех собственников помещений в многоквартирном доме в случаях, когда уменьшается размер общего имущества в многоквартирном доме путем его реконструкции либо когда реконструкция, переустройство и (или) перепланировка помещений невозможны без присоединения к ним части общего имущества в многоквартирном доме.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2.5.1.8.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2.5.1.9. Согласие каждого собственника всех помещений, примыкающих к переводимому помещению, на перевод жилого помещения в нежилое помещение.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Согласие каждого собственника всех помещений, примыкающих к переводимому помещению, на перевод жилого помещения в нежилое оформляется собственником помещения, примыкающего к переводимому помещению, в письменной произвольной форме, позволяющей определить его волеизъявление, должно содержать фамилию, имя, отчество (последнее - при наличии) собственника помещения, примыкающего к переводимому помещению, полное наименование и основной государственный регистрационный номер юридического лица - собственника помещения, примыкающего к переводимому помещению, паспортные данные собственника указанного помещения, номер принадлежащего собственнику указанного помещения, реквизиты документов, подтверждающих право собственности на указанное помещение.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2.5.1.10. Документ, удостоверяющий личность заявителя или представителя заявителя (в случае представления заявления в форме документа на бумажном носителе при личном обращении заявителя или представителя заявителя).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2.5.1.11. Доверенность, выданную представителю заявителя, оформленную в порядке, предусмотренном законодательством Российской Федерации.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2.5.2. Документы, указанные в подпунктах 2.5.1.1, 2.5.1.2, 2.5.1.5, 2.5.1.7, 2.5.1.8 - 2.5.1.11 пункта 2.5.1 подраздела 2.5 раздела 2 настоящего Административного регламента, должны быть представлены заявителем самостоятельно.</w:t>
      </w:r>
    </w:p>
    <w:p w:rsidR="00477A32" w:rsidRDefault="00477A32">
      <w:pPr>
        <w:pStyle w:val="ConsPlusNormal"/>
        <w:jc w:val="both"/>
      </w:pPr>
      <w:r>
        <w:t xml:space="preserve">(п. 2.5.2 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администрации г. Кирова от 23.10.2024 N 4260-п)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 xml:space="preserve">2.5.3. Заявитель вправе представить самостоятельно по собственной инициативе документы (их копии или сведения, содержащиеся в них), указанные в </w:t>
      </w:r>
      <w:hyperlink w:anchor="P87">
        <w:r>
          <w:rPr>
            <w:color w:val="0000FF"/>
          </w:rPr>
          <w:t>подпункте 2.5.1.2 пункта 2.5.1</w:t>
        </w:r>
      </w:hyperlink>
      <w:r>
        <w:t xml:space="preserve"> настоящего подраздела, в случае, если право на переводимое помещение зарегистрировано в </w:t>
      </w:r>
      <w:r>
        <w:lastRenderedPageBreak/>
        <w:t xml:space="preserve">Едином государственном реестре недвижимости, а также документы, указанные в </w:t>
      </w:r>
      <w:hyperlink w:anchor="P88">
        <w:r>
          <w:rPr>
            <w:color w:val="0000FF"/>
          </w:rPr>
          <w:t>подпунктах 2.5.1.3</w:t>
        </w:r>
      </w:hyperlink>
      <w:r>
        <w:t xml:space="preserve">, </w:t>
      </w:r>
      <w:hyperlink w:anchor="P89">
        <w:r>
          <w:rPr>
            <w:color w:val="0000FF"/>
          </w:rPr>
          <w:t>2.5.1.4</w:t>
        </w:r>
      </w:hyperlink>
      <w:r>
        <w:t xml:space="preserve">, </w:t>
      </w:r>
      <w:hyperlink w:anchor="P91">
        <w:r>
          <w:rPr>
            <w:color w:val="0000FF"/>
          </w:rPr>
          <w:t>2.5.1.6 пункта 2.5.1 подраздела 2.5 раздела 2</w:t>
        </w:r>
      </w:hyperlink>
      <w:r>
        <w:t xml:space="preserve"> настоящего Административного регламента. В случае если заявитель не представил указанные документы самостоятельно по собственной инициативе, они запрашиваются Администрацией в рамках межведомственного информационного взаимодействия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2.5.4. Документы, необходимые для предоставления муниципальной услуги, могут быть направлены в форме электронного документа с использованием Единого портала. В этом случае документы подписываются электронной подписью в соответствии с законодательством Российской Федерации.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В случае направления заявления посредством Единого портала сведения из документа, удостоверяющего личность заявителя или представителя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В случае если заявление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оформленную в соответствии с законодательством Российской Федерации доверенность (для физических лиц);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2.5.5. При предоставлении муниципальной услуги Администрация не вправе требовать от заявителя: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2.5.5.1. 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муниципальной услуги.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 xml:space="preserve">2.5.5.2. Представления документов и информации, которые в соответствии с нормативными правовыми актами Российской Федерации, нормативными правовыми актами Кировской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(или) органам местного самоуправления организаций, участвующих в предоставлении муниципальной услуги, за исключением документов, указанных в </w:t>
      </w:r>
      <w:hyperlink r:id="rId18">
        <w:r>
          <w:rPr>
            <w:color w:val="0000FF"/>
          </w:rPr>
          <w:t>части 6 статьи 7</w:t>
        </w:r>
      </w:hyperlink>
      <w:r>
        <w:t xml:space="preserve"> Закона N 210-ФЗ.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2.5.5.3.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 (за исключением получения услуг, которые являются необходимыми и обязательными для предоставления муниципальных услуг).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2.5.5.4.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при первоначальном отказе в предоставлении муниципальной услуги, за исключением следующих случаев: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 xml:space="preserve">изменение требований нормативных правовых актов, касающихся предоставления </w:t>
      </w:r>
      <w:r>
        <w:lastRenderedPageBreak/>
        <w:t>муниципальной услуги, после первоначальной подачи заявления о предоставлении муниципальной услуги;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после первоначального отказа в предоставлении муниципальной услуги и не включенных в представленный ранее комплект документов;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после первоначального отказа в предоставлении муниципальной услуги;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при первоначальном отказе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 xml:space="preserve">2.5.5.5. Предоставления на бумажном носителе документов и информации, электронные копии которых ранее были заверены в соответствии с </w:t>
      </w:r>
      <w:hyperlink r:id="rId19">
        <w:r>
          <w:rPr>
            <w:color w:val="0000FF"/>
          </w:rPr>
          <w:t>пунктом 7.2 части 1 статьи 16</w:t>
        </w:r>
      </w:hyperlink>
      <w:r>
        <w:t xml:space="preserve"> Закона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477A32" w:rsidRDefault="00477A32">
      <w:pPr>
        <w:pStyle w:val="ConsPlusNormal"/>
        <w:jc w:val="both"/>
      </w:pPr>
      <w:r>
        <w:t xml:space="preserve">(пп. 2.5.5.5 введен </w:t>
      </w:r>
      <w:hyperlink r:id="rId20">
        <w:r>
          <w:rPr>
            <w:color w:val="0000FF"/>
          </w:rPr>
          <w:t>постановлением</w:t>
        </w:r>
      </w:hyperlink>
      <w:r>
        <w:t xml:space="preserve"> администрации г. Кирова от 23.10.2024 N 4260-п)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2.6. Перечень услуг, которые являются необходимыми и обязательными для предоставления муниципальной услуги: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изготовление проекта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помещения).</w:t>
      </w:r>
    </w:p>
    <w:p w:rsidR="00477A32" w:rsidRDefault="00477A32">
      <w:pPr>
        <w:pStyle w:val="ConsPlusNormal"/>
        <w:spacing w:before="220"/>
        <w:ind w:firstLine="540"/>
        <w:jc w:val="both"/>
      </w:pPr>
      <w:bookmarkStart w:id="7" w:name="P119"/>
      <w:bookmarkEnd w:id="7"/>
      <w:r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 xml:space="preserve">2.7.1. Представление неполного пакета документов, предусмотренных </w:t>
      </w:r>
      <w:hyperlink w:anchor="P85">
        <w:r>
          <w:rPr>
            <w:color w:val="0000FF"/>
          </w:rPr>
          <w:t>пунктом 2.5.1 подраздела 2.5 раздела 2</w:t>
        </w:r>
      </w:hyperlink>
      <w:r>
        <w:t xml:space="preserve"> настоящего Административного регламента, обязанность по представлению которых возложена на заявителя.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2.7.2. Заявление о предоставлении муниципальной услуги подано в орган, в полномочия которого не входит предоставление муниципальной услуги.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2.7.3. Заявление о предоставлении муниципальной услуги подано неуполномоченным лицом.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2.7.4. Представленные документы содержат подчистки, приписки и исправления текста, не заверенные в порядке, установленном законодательством Российской Федерации.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2.7.5. Представленные документы содержат повреждения, наличие которых не позволяет однозначно истолковать их содержание, а также в полном объеме использовать информацию и сведения, содержащиеся в документах, для предоставления муниципальной услуги.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lastRenderedPageBreak/>
        <w:t>2.7.6. Представленные документы или сведения утратили силу на момент обращения за оказанием муниципальной услуги (документ, удостоверяющий личность, документ, удостоверяющий полномочия представителя заявителя).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2.7.7. Жилое (нежилое) помещение расположено не в границах муниципального образования "Город Киров".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2.7.8. В письменной форме заявления не указаны фамилия заявителя либо наименование юридического лица, направившего заявление, почтовый адрес, по которому должен быть направлен результат предоставления муниципальной услуги.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477A32" w:rsidRDefault="00477A32">
      <w:pPr>
        <w:pStyle w:val="ConsPlusNormal"/>
        <w:spacing w:before="220"/>
        <w:ind w:firstLine="540"/>
        <w:jc w:val="both"/>
      </w:pPr>
      <w:bookmarkStart w:id="8" w:name="P129"/>
      <w:bookmarkEnd w:id="8"/>
      <w:r>
        <w:t>2.8. Исчерпывающий перечень оснований для отказа в предоставлении муниципальной услуги: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 xml:space="preserve">2.8.1. Непредставление указанных в </w:t>
      </w:r>
      <w:hyperlink w:anchor="P85">
        <w:r>
          <w:rPr>
            <w:color w:val="0000FF"/>
          </w:rPr>
          <w:t>пункте 2.5.1 подраздела 2.5 раздела 2</w:t>
        </w:r>
      </w:hyperlink>
      <w:r>
        <w:t xml:space="preserve"> настоящего Административного регламента документов, обязанность по представлению которых возложена на заявителя.</w:t>
      </w:r>
    </w:p>
    <w:p w:rsidR="00477A32" w:rsidRDefault="00477A32">
      <w:pPr>
        <w:pStyle w:val="ConsPlusNormal"/>
        <w:spacing w:before="220"/>
        <w:ind w:firstLine="540"/>
        <w:jc w:val="both"/>
      </w:pPr>
      <w:bookmarkStart w:id="9" w:name="P131"/>
      <w:bookmarkEnd w:id="9"/>
      <w:r>
        <w:t xml:space="preserve">2.8.2. Поступление от органа государственной власти, органа местного самоуправления либо организации, подведомственной органу государственной власти или органу местного самоуправления, ответа на межведомственный запрос, свидетельствующего об отсутствии документа и (или) информации, необходимых для перевода жилого (нежилого) помещения в нежилое (жилое) помещение, указанных в </w:t>
      </w:r>
      <w:hyperlink w:anchor="P85">
        <w:r>
          <w:rPr>
            <w:color w:val="0000FF"/>
          </w:rPr>
          <w:t>пункте 2.5.1 подраздела 2.5 раздела 2</w:t>
        </w:r>
      </w:hyperlink>
      <w:r>
        <w:t xml:space="preserve"> настоящего Административного регламента, если соответствующий документ не представлен заявителем по собственной инициативе.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 xml:space="preserve">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помещение, предусмотренные </w:t>
      </w:r>
      <w:hyperlink w:anchor="P85">
        <w:r>
          <w:rPr>
            <w:color w:val="0000FF"/>
          </w:rPr>
          <w:t>пунктом 2.5.1 подраздела 2.5 раздела 2</w:t>
        </w:r>
      </w:hyperlink>
      <w:r>
        <w:t xml:space="preserve"> настоящего Административного регламента, и не получил такой документ и (или) такую информацию в течение пятнадцати рабочих дней со дня направления уведомления.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2.8.3. Представление документов в орган, в полномочия которого не входит предоставление муниципальной услуги.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 xml:space="preserve">2.8.4. Несоблюдение предусмотренных </w:t>
      </w:r>
      <w:hyperlink r:id="rId21">
        <w:r>
          <w:rPr>
            <w:color w:val="0000FF"/>
          </w:rPr>
          <w:t>статьей 22</w:t>
        </w:r>
      </w:hyperlink>
      <w:r>
        <w:t xml:space="preserve"> Жилищного кодекса Российской Федерации условий перевода помещения, в частности: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2.8.4.1. В случае перевода жилого помещения в нежилое помещение: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 xml:space="preserve">нарушение требований Жилищного </w:t>
      </w:r>
      <w:hyperlink r:id="rId22">
        <w:r>
          <w:rPr>
            <w:color w:val="0000FF"/>
          </w:rPr>
          <w:t>кодекса</w:t>
        </w:r>
      </w:hyperlink>
      <w:r>
        <w:t xml:space="preserve"> Российской Федерации и законодательства о градостроительной деятельности;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невозможность доступа к переводимому помещению без использования помещений, обеспечивающих доступ к жилым помещениям;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отсутствие технической возможности оборудовать доступ к переводимому помещению без использования помещений, обеспечивающих доступ к жилым помещениям;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 xml:space="preserve">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</w:t>
      </w:r>
      <w:r>
        <w:lastRenderedPageBreak/>
        <w:t>проживания;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право собственности на переводимое помещение обременено правами третьих лиц;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не исключена возможность доступа в переводимое помещение с использованием помещений, обеспечивающих доступ к жилым помещениям;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квартира в многоквартирном доме расположена на первом этаже или выше первого этажа, но помещения, расположенные непосредственно под квартирой, переводимой в нежилое помещение, являются жилыми;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переводимое помещение расположено в наемном доме социального использования;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перевод помещения производится в целях осуществления религиозной деятельности.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2.8.4.2. В случае перевода нежилого помещения в жилое помещение: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 xml:space="preserve">нарушение требований Жилищного </w:t>
      </w:r>
      <w:hyperlink r:id="rId23">
        <w:r>
          <w:rPr>
            <w:color w:val="0000FF"/>
          </w:rPr>
          <w:t>кодекса</w:t>
        </w:r>
      </w:hyperlink>
      <w:r>
        <w:t xml:space="preserve"> Российской Федерации и законодательства о градостроительной деятельности;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 xml:space="preserve">несоответствие переводимого помещения требованиям, установленным в </w:t>
      </w:r>
      <w:hyperlink r:id="rId24">
        <w:r>
          <w:rPr>
            <w:color w:val="0000FF"/>
          </w:rPr>
          <w:t>разделе II</w:t>
        </w:r>
      </w:hyperlink>
      <w:r>
        <w:t xml:space="preserve">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N 47 (далее - Положение);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 xml:space="preserve">отсутствие возможности обеспечить соответствие переводимого помещения требованиям, установленным в </w:t>
      </w:r>
      <w:hyperlink r:id="rId25">
        <w:r>
          <w:rPr>
            <w:color w:val="0000FF"/>
          </w:rPr>
          <w:t>разделе II</w:t>
        </w:r>
      </w:hyperlink>
      <w:r>
        <w:t xml:space="preserve"> Положения;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право собственности на переводимое помещение обременено правами третьих лиц.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2.8.5. Несоответствие проекта переустройства и (или) перепланировки помещения в многоквартирном доме требованиям законодательства.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2.9. Основания для приостановления предоставления муниципальной услуги отсутствуют.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2.10. Размер платы, взимаемой за предоставление муниципальной услуги.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Предоставление муниципальной услуги осуществляется на бесплатной основе.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2.11. Срок предоставления муниципальной услуги.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2.11.1. Срок предоставления муниципальной услуги составляет не более чем 45 календарных дней со дня поступления заявления и необходимых документов в орган, предоставляющий муниципальную услугу.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2.11.2. Срок ожидания в очереди при подаче заявления и при получении результата предоставления муниципальной услуги - не более 15 минут.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2.11.3. Срок и порядок регистрации заявления о предоставлении муниципальной услуги.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Заявление о предоставлении муниципальной услуги регистрируется не позднее рабочего дня, следующего за днем его поступления в орган, предоставляющий муниципальную услугу, а в случае поступления в нерабочий день или праздничный день - в следующий за ним первый рабочий день.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2.12. Требования к помещениям для предоставления муниципальной услуги.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 xml:space="preserve">2.12.1. Помещения для предоставления муниципальной услуги оснащаются местами для </w:t>
      </w:r>
      <w:r>
        <w:lastRenderedPageBreak/>
        <w:t>ожидания, заполнения запросов, информирования, приема заявителей.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2.12.2. Места ожидания и места для заполнения запросов о предоставлении услуги должны соответствовать комфортным условиям для заявителей и оптимальным условиям для работы должностных лиц.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2.12.3. Места для информирования должны быть оборудованы информационными стендами, содержащими следующую информацию: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часы приема, контактные телефоны, адрес официального сайта муниципального образования "Город Киров" в сети "Интернет", адреса электронной почты;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образцы заявлений и перечни документов, необходимых для предоставления муниципальной услуги;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исчерпывающая информация о порядке предоставления муниципальной услуги в текстовом виде.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2.12.4. Кабинеты (кабинки) приема заявителей должны быть оборудованы информационными табличками с указанием: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номера кабинета (кабинки);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фамилии, имени и отчества специалиста, осуществляющего прием заявителей;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дней и часов приема, времени перерыва на обед.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2.12.5.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 xml:space="preserve">2.12.6. Орган, предоставляющий муниципальную услугу, обеспечивает беспрепятственный доступ инвалидов к получению муниципальной услуги в соответствии с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24.11.1995 N 181-ФЗ "О социальной защите инвалидов в Российской Федерации".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2.13. Показатели доступности и качества муниципальной услуги.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2.13.1. Показателями доступности муниципальной услуги являются: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транспортная доступность к местам предоставления муниципальной услуги;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наличие различных каналов получения информации о порядке получения муниципальной услуги и ходе ее предоставления;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обеспечение для заявителя возможности подать заявление о предоставлении муниципальной услуги в форме электронного документа, в том числе с использованием Единого портала;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 xml:space="preserve">обеспечение доступности для инвалидов получения муниципальной услуги в соответствии с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от 24.11.1995 N 181-ФЗ "О социальной защите инвалидов в Российской Федерации";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возможность получения муниципальной услуги в многофункциональном центре (в том числе не в полном объеме).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2.13.2. Показателями качества муниципальной услуги являются: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lastRenderedPageBreak/>
        <w:t>соблюдение срока предоставления муниципальной услуги;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отсутствие поданных в установленном порядке или признанных обоснованными жалоб на решения или действия (бездействие) Администрации, ее должностных лиц либо муниципальных служащих, принятые или осуществленные при предоставлении муниципальной услуги;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осуществление взаимодействия заявителя с должностными лицами Администрации при предоставлении муниципальной услуги два раза: при представлении заявления и документов, необходимых для предоставления муниципальной услуги (в случае непосредственного обращения в Администрацию), а также при получении результата предоставления муниципальной услуги.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2.14. Получение муниципальной услуги по экстерриториальному принципу осуществляется в части обеспечения возможности подачи заявления и получения результата муниципальной услуги посредством Единого портала или в территориальных отделах многофункционального центра по городу Кирову.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2.15. Получение муниципальной услуги посредством запроса о предоставлении нескольких муниципальных услуг (комплексного запроса) возможно.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 xml:space="preserve">2.16. Порядок получения консультаций по вопросам предоставления муниципальной услуги указан в </w:t>
      </w:r>
      <w:hyperlink w:anchor="P48">
        <w:r>
          <w:rPr>
            <w:color w:val="0000FF"/>
          </w:rPr>
          <w:t>подразделе 1.4 раздела 1</w:t>
        </w:r>
      </w:hyperlink>
      <w:r>
        <w:t xml:space="preserve"> настоящего Административного регламента.</w:t>
      </w:r>
    </w:p>
    <w:p w:rsidR="00477A32" w:rsidRDefault="00477A32">
      <w:pPr>
        <w:pStyle w:val="ConsPlusNormal"/>
        <w:jc w:val="both"/>
      </w:pPr>
    </w:p>
    <w:p w:rsidR="00477A32" w:rsidRDefault="00477A32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477A32" w:rsidRDefault="00477A32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477A32" w:rsidRDefault="00477A32">
      <w:pPr>
        <w:pStyle w:val="ConsPlusTitle"/>
        <w:jc w:val="center"/>
      </w:pPr>
      <w:r>
        <w:t>их выполнения, в том числе особенности выполнения</w:t>
      </w:r>
    </w:p>
    <w:p w:rsidR="00477A32" w:rsidRDefault="00477A32">
      <w:pPr>
        <w:pStyle w:val="ConsPlusTitle"/>
        <w:jc w:val="center"/>
      </w:pPr>
      <w:r>
        <w:t>административных процедур (действий) в электронной форме,</w:t>
      </w:r>
    </w:p>
    <w:p w:rsidR="00477A32" w:rsidRDefault="00477A32">
      <w:pPr>
        <w:pStyle w:val="ConsPlusTitle"/>
        <w:jc w:val="center"/>
      </w:pPr>
      <w:r>
        <w:t>а также особенности выполнения административных процедур</w:t>
      </w:r>
    </w:p>
    <w:p w:rsidR="00477A32" w:rsidRDefault="00477A32">
      <w:pPr>
        <w:pStyle w:val="ConsPlusTitle"/>
        <w:jc w:val="center"/>
      </w:pPr>
      <w:r>
        <w:t>в многофункциональных центрах</w:t>
      </w:r>
    </w:p>
    <w:p w:rsidR="00477A32" w:rsidRDefault="00477A32">
      <w:pPr>
        <w:pStyle w:val="ConsPlusNormal"/>
        <w:jc w:val="both"/>
      </w:pPr>
    </w:p>
    <w:p w:rsidR="00477A32" w:rsidRDefault="00477A32">
      <w:pPr>
        <w:pStyle w:val="ConsPlusTitle"/>
        <w:ind w:firstLine="540"/>
        <w:jc w:val="both"/>
        <w:outlineLvl w:val="2"/>
      </w:pPr>
      <w:r>
        <w:t>3.1. Описание последовательности административных процедур при предоставлении муниципальной услуги.</w:t>
      </w:r>
    </w:p>
    <w:p w:rsidR="00477A32" w:rsidRDefault="00477A32">
      <w:pPr>
        <w:pStyle w:val="ConsPlusNormal"/>
        <w:spacing w:before="220"/>
        <w:ind w:firstLine="540"/>
        <w:jc w:val="both"/>
      </w:pPr>
      <w:bookmarkStart w:id="10" w:name="P195"/>
      <w:bookmarkEnd w:id="10"/>
      <w:r>
        <w:t>3.1.1. Предоставление муниципальной услуги включает в себя следующие административные процедуры: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прием и регистрация заявления и представленных документов;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направление межведомственных запросов;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рассмотрение заявления и представленных документов;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регистрация и направление (выдача) документов заявителю.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 xml:space="preserve">3.1.2. Перечень административных процедур при предоставлении муниципальной услуги в электронной форме аналогичен указанному в </w:t>
      </w:r>
      <w:hyperlink w:anchor="P195">
        <w:r>
          <w:rPr>
            <w:color w:val="0000FF"/>
          </w:rPr>
          <w:t>пункте 3.1.1 подраздела 3.1 раздела 3</w:t>
        </w:r>
      </w:hyperlink>
      <w:r>
        <w:t xml:space="preserve"> настоящего Административного регламента.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3.1.3. Перечень административных процедур, выполняемых многофункциональным центром: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прием и регистрация заявления и представленных документов;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выдача результата предоставления муниципальной услуги.</w:t>
      </w:r>
    </w:p>
    <w:p w:rsidR="00477A32" w:rsidRDefault="00477A32">
      <w:pPr>
        <w:pStyle w:val="ConsPlusTitle"/>
        <w:spacing w:before="220"/>
        <w:ind w:firstLine="540"/>
        <w:jc w:val="both"/>
        <w:outlineLvl w:val="2"/>
      </w:pPr>
      <w:r>
        <w:t>3.2. Описание последовательности административных действий при приеме и регистрации заявления и представленных документов.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lastRenderedPageBreak/>
        <w:t>Основанием для начала административной процедуры является поступление заявления и документов о предоставлении муниципальной услуги в Администрацию.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 xml:space="preserve">Специалист, ответственный за прием и регистрацию документов, осуществляет проверку документов на наличие оснований для отказа в приеме документов, указанных в </w:t>
      </w:r>
      <w:hyperlink w:anchor="P119">
        <w:r>
          <w:rPr>
            <w:color w:val="0000FF"/>
          </w:rPr>
          <w:t>подразделе 2.7 раздела 2</w:t>
        </w:r>
      </w:hyperlink>
      <w:r>
        <w:t xml:space="preserve"> настоящего Административного регламента.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В случае отсутствия вышеуказанных оснований специалист, ответственный за прием и регистрацию документов, в установленном порядке регистрирует поступившие документы и направляет их специалисту, ответственному за предоставление муниципальной услуги.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При наличии оснований для отказа в приеме документов специалист, ответственный за прием и регистрацию документов, объясняет заявителю содержание выявленных недостатков в представленных документах, предлагает принять меры по их устранению и возвращает пакет документов.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регистрация поступивших документов или отказ в приеме представленных документов.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Срок выполнения действий составляет 1 рабочий день со дня поступления заявления о предоставлении муниципальной услуги в Администрацию.</w:t>
      </w:r>
    </w:p>
    <w:p w:rsidR="00477A32" w:rsidRDefault="00477A32">
      <w:pPr>
        <w:pStyle w:val="ConsPlusTitle"/>
        <w:spacing w:before="220"/>
        <w:ind w:firstLine="540"/>
        <w:jc w:val="both"/>
        <w:outlineLvl w:val="2"/>
      </w:pPr>
      <w:bookmarkStart w:id="11" w:name="P211"/>
      <w:bookmarkEnd w:id="11"/>
      <w:r>
        <w:t>3.3. Описание последовательности административных действий при направлении межведомственных запросов.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Основанием для начала административной процедуры является поступление специалисту, ответственному за предоставление муниципальной услуги, зарегистрированного в установленном порядке заявления и прилагаемых к нему документов.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Специалист МКУ "АРПИ", ответственный за предоставление муниципальной услуги, в соответствии с установленным порядком межведомственного взаимодействия осуществляет подготовку и направление межведомственных запросов о представлении документов и сведений, необходимых для предоставления муниципальной услуги, если указанные документы и сведения не были представлены заявителем по собственной инициативе.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направленный межведомственный запрос о предоставлении документов и сведений, необходимых для предоставления муниципальной услуги.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Срок выполнения административной процедуры не может превышать 3 рабочих дня со дня поступления специалисту МКУ "АРПИ", ответственному за предоставление муниципальной услуги, зарегистрированного заявления и прилагаемых документов.</w:t>
      </w:r>
    </w:p>
    <w:p w:rsidR="00477A32" w:rsidRDefault="00477A32">
      <w:pPr>
        <w:pStyle w:val="ConsPlusTitle"/>
        <w:spacing w:before="220"/>
        <w:ind w:firstLine="540"/>
        <w:jc w:val="both"/>
        <w:outlineLvl w:val="2"/>
      </w:pPr>
      <w:bookmarkStart w:id="12" w:name="P216"/>
      <w:bookmarkEnd w:id="12"/>
      <w:r>
        <w:t>3.4. Описание последовательности административных действий при рассмотрении заявления и представленных документов.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Основанием для начала административной процедуры является поступление специалисту МКУ "АРПИ", ответственному за предоставление муниципальной услуги, зарегистрированного в установленном порядке заявления и приложенных к нему документов или ответа на межведомственный запрос.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 xml:space="preserve">Специалист МКУ "АРПИ", ответственный за предоставление муниципальной услуги, устанавливает наличие оснований для отказа в предоставлении муниципальной услуги, предусмотренных </w:t>
      </w:r>
      <w:hyperlink w:anchor="P129">
        <w:r>
          <w:rPr>
            <w:color w:val="0000FF"/>
          </w:rPr>
          <w:t>подразделом 2.8 раздела 2</w:t>
        </w:r>
      </w:hyperlink>
      <w:r>
        <w:t xml:space="preserve"> настоящего Административного регламента.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 xml:space="preserve">В случае наличия оснований для отказа в предоставлении муниципальной услуги, указанных </w:t>
      </w:r>
      <w:r>
        <w:lastRenderedPageBreak/>
        <w:t xml:space="preserve">в </w:t>
      </w:r>
      <w:hyperlink w:anchor="P129">
        <w:r>
          <w:rPr>
            <w:color w:val="0000FF"/>
          </w:rPr>
          <w:t>подразделе 2.8 раздела 2</w:t>
        </w:r>
      </w:hyperlink>
      <w:r>
        <w:t xml:space="preserve"> настоящего Административного регламента, специалист МКУ "АРПИ", ответственный за предоставление муниципальной услуги, осуществляет подготовку решения об отказе в переводе жилого (нежилого) помещения в нежилое (жилое) помещение, направляет его на согласование и дальнейшее подписание.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 xml:space="preserve">В случае отсутствия оснований для отказа в предоставлении муниципальной услуги, указанных в </w:t>
      </w:r>
      <w:hyperlink w:anchor="P129">
        <w:r>
          <w:rPr>
            <w:color w:val="0000FF"/>
          </w:rPr>
          <w:t>подразделе 2.8 раздела 2</w:t>
        </w:r>
      </w:hyperlink>
      <w:r>
        <w:t xml:space="preserve"> настоящего Административного регламента, специалист "МКУ "АРПИ", ответственный за предоставление муниципальной услуги, осуществляет подготовку решения о переводе жилого (нежилого) помещения в нежилое (жилое) помещение, направляет его на согласование и дальнейшее подписание.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 xml:space="preserve">В случае поступления ответа на межведомственный запрос об отсутствии документов и (или) сведений, необходимых для предоставления муниципальной услуги, специалист МКУ "АРПИ", ответственный за предоставление муниципальной услуги, в течение трех рабочих дней направляет заявителю уведомление о получении такого ответа с предложением представить в течение 15 календарных дней со дня направления данного уведомления соответствующий документ, предусмотренный </w:t>
      </w:r>
      <w:hyperlink w:anchor="P85">
        <w:r>
          <w:rPr>
            <w:color w:val="0000FF"/>
          </w:rPr>
          <w:t>пунктом 2.5.1 подраздела 2.5 раздела 2</w:t>
        </w:r>
      </w:hyperlink>
      <w:r>
        <w:t xml:space="preserve"> настоящего Административного регламента. Непредставление заявителем указанного документа в установленный срок влечет отказ в предоставлении муниципальной услуги в соответствии с </w:t>
      </w:r>
      <w:hyperlink w:anchor="P131">
        <w:r>
          <w:rPr>
            <w:color w:val="0000FF"/>
          </w:rPr>
          <w:t>пунктом 2.8.2 подраздела 2.8 раздела 2</w:t>
        </w:r>
      </w:hyperlink>
      <w:r>
        <w:t xml:space="preserve"> настоящего Административного регламента.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принятое решение о переводе либо об отказе в переводе жилого (нежилого) помещения в нежилое (жилое) помещение.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Срок выполнения действий не может превышать 45 календарных дней со дня поступления зарегистрированного заявления в Администрацию.</w:t>
      </w:r>
    </w:p>
    <w:p w:rsidR="00477A32" w:rsidRDefault="00477A32">
      <w:pPr>
        <w:pStyle w:val="ConsPlusTitle"/>
        <w:spacing w:before="220"/>
        <w:ind w:firstLine="540"/>
        <w:jc w:val="both"/>
        <w:outlineLvl w:val="2"/>
      </w:pPr>
      <w:bookmarkStart w:id="13" w:name="P224"/>
      <w:bookmarkEnd w:id="13"/>
      <w:r>
        <w:t>3.5. Описание последовательности административных действий при регистрации и направлении (выдаче) результата предоставления муниципальной услуги заявителю.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Основанием для начала административной процедуры является принятое решение о предоставлении муниципальной услуги.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После подписания уполномоченным должностным лицом уведомления о переводе либо об отказе в переводе жилого (нежилого) помещения в нежилое (жилое) помещение документы регистрируются и выдаются (направляются) заявителю способом, указанным в заявлении.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Результатом административной процедуры является регистрация и выдача (направление) документов заявителю.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Срок выполнения административной процедуры входит в общий срок предоставления муниципальной услуги и не может превышать 3 рабочих дня с момента подписания результата предоставления муниципальной услуги.</w:t>
      </w:r>
    </w:p>
    <w:p w:rsidR="00477A32" w:rsidRDefault="00477A32">
      <w:pPr>
        <w:pStyle w:val="ConsPlusTitle"/>
        <w:spacing w:before="220"/>
        <w:ind w:firstLine="540"/>
        <w:jc w:val="both"/>
        <w:outlineLvl w:val="2"/>
      </w:pPr>
      <w:r>
        <w:t>3.6. Порядок осуществления административных процедур (действий) в электронной форме.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3.6.1. Описание последовательности административных действий при приеме и регистрации заявления и представленных документов.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Основанием для начала предоставления муниципальной услуги в электронной форме является поступление в Администрацию запроса о предоставлении муниципальной услуги из Единого портала.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 xml:space="preserve">Специалист МКУ "АРПИ", ответственный за прием и регистрацию документов, обеспечивает </w:t>
      </w:r>
      <w:r>
        <w:lastRenderedPageBreak/>
        <w:t>в срок не позднее рабочего дня, следующего за днем поступления заявления, а в случае его поступления в нерабочий или праздничный день - в следующий за ним первый рабочий день: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прием документов, необходимых для предоставления муниципальной услуги, и направление электронного сообщения о поступлении заявления в "Личный кабинет" пользователя на Едином портале;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регистрацию заявления в системе внутреннего электронного документооборота Администрации и направление уведомления о регистрации заявления либо об отказе в приеме документов, необходимых для предоставления муниципальной услуги, в "Личный кабинет" пользователя на Едином портале.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регистрация поступивших документов и их направление на рассмотрение либо отказ в приеме документов.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Срок выполнения действий не может превышать 1 рабочий день со дня поступления заявления о предоставлении муниципальной услуги.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 xml:space="preserve">3.6.2. Последовательность и срок выполнения административных действий при направлении межведомственных запросов аналогичны указанным в </w:t>
      </w:r>
      <w:hyperlink w:anchor="P211">
        <w:r>
          <w:rPr>
            <w:color w:val="0000FF"/>
          </w:rPr>
          <w:t>подразделе 3.3 раздела 3</w:t>
        </w:r>
      </w:hyperlink>
      <w:r>
        <w:t xml:space="preserve"> настоящего Административного регламента.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 xml:space="preserve">3.6.3. Последовательность и срок выполнения административных действий при рассмотрении заявления и представленных документов, поступивших в электронной форме через Единый портал, аналогичны указанным в </w:t>
      </w:r>
      <w:hyperlink w:anchor="P216">
        <w:r>
          <w:rPr>
            <w:color w:val="0000FF"/>
          </w:rPr>
          <w:t>подразделе 3.4 раздела 3</w:t>
        </w:r>
      </w:hyperlink>
      <w:r>
        <w:t xml:space="preserve"> настоящего Административного регламента.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 xml:space="preserve">3.6.4. Последовательность и срок выполнения административных действий при направлении (выдаче) документов заявителю аналогичны указанным в </w:t>
      </w:r>
      <w:hyperlink w:anchor="P224">
        <w:r>
          <w:rPr>
            <w:color w:val="0000FF"/>
          </w:rPr>
          <w:t>подразделе 3.5 раздела 3</w:t>
        </w:r>
      </w:hyperlink>
      <w:r>
        <w:t xml:space="preserve"> настоящего Административного регламента.</w:t>
      </w:r>
    </w:p>
    <w:p w:rsidR="00477A32" w:rsidRDefault="00477A32">
      <w:pPr>
        <w:pStyle w:val="ConsPlusTitle"/>
        <w:spacing w:before="220"/>
        <w:ind w:firstLine="540"/>
        <w:jc w:val="both"/>
        <w:outlineLvl w:val="2"/>
      </w:pPr>
      <w:r>
        <w:t>3.7. Особенности предоставления муниципальной услуги в электронной форме: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3.7.1. Возможность формирования запроса о предоставлении муниципальной услуги в форме электронного документа посредством заполнения интерактивной формы заявления на Едином портале (без необходимости дополнительной подачи заявления в какой-либо иной форме) с приложением документов, необходимых для предоставления муниципальной услуги.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3.7.2. Возможность получения заявителем информации о ходе рассмотрения заявления и о результате предоставления муниципальной услуги в "Личном кабинете" на Едином портале в любое время при условии авторизации.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3.7.3. Возможность получения по выбору заявителя результата предоставления муниципальной услуги: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в форме электронного документа, подписанного усиленной квалифицированной электронной подписью уполномоченного должностного лица, который направляется заявителю в "Личный кабинет" на Едином портале;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3.7.4. Возможность оценки качества предоставления муниципальной услуги, досудебного (внесудебного) обжалования принятого решения о предоставлении муниципальной услуги.</w:t>
      </w:r>
    </w:p>
    <w:p w:rsidR="00477A32" w:rsidRDefault="00477A32">
      <w:pPr>
        <w:pStyle w:val="ConsPlusTitle"/>
        <w:spacing w:before="220"/>
        <w:ind w:firstLine="540"/>
        <w:jc w:val="both"/>
        <w:outlineLvl w:val="2"/>
      </w:pPr>
      <w:r>
        <w:t>3.8. Описание административных процедур, выполняемых многофункциональными центрами.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lastRenderedPageBreak/>
        <w:t>3.8.1. Описание последовательности действий при приеме и регистрации заявления и представленных документов.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Основанием для начала исполнения муниципальной услуги является обращение заявителя в многофункциональный центр с документами, необходимыми для предоставления муниципальной услуги, и предъявление: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документа, удостоверяющего личность заявителя (его представителя);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документа, подтверждающего полномочия представителя заявителя.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Специалист, ответственный за прием и регистрацию документов: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регистрирует в установленном порядке поступившие документы;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оформляет уведомление о приеме документов и передает его заявителю;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направляет заявление на предоставление муниципальной услуги и комплект необходимых документов в Администрацию.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регистрация поступивших документов и выдача (направление) уведомления о приеме документов.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Срок выполнения административной процедуры не может превышать 2 рабочих дня с момента поступления в многофункциональный центр заявления с документами.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3.8.2. Описание последовательности действий при выдаче результата предоставления муниципальной услуги заявителю.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 телефону.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Результат предоставления муниципальной услуги в многофункциональном центре выдается заявителю (представителю заявителя), предъявившему следующие документы: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документ, удостоверяющий личность заявителя либо представителя заявителя;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документ, подтверждающий полномочия представителя заявителя.</w:t>
      </w:r>
    </w:p>
    <w:p w:rsidR="00477A32" w:rsidRDefault="00477A32">
      <w:pPr>
        <w:pStyle w:val="ConsPlusTitle"/>
        <w:spacing w:before="220"/>
        <w:ind w:firstLine="540"/>
        <w:jc w:val="both"/>
        <w:outlineLvl w:val="2"/>
      </w:pPr>
      <w:r>
        <w:t>3.9. Особенности выполнения административных процедур (действий) в многофункциональном центре.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Муниципальная услуга оказывается в территориальных отделах многофункционального центра по городу Кирову не в полном объеме.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В случае подачи запроса на предоставление муниципальной услуги через многофункциональный центр: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заявление на предоставление муниципальной услуги и комплект необходимых документов направляются из многофункционального центра в Администрацию в порядке, предусмотренном соглашением, заключенным между многофункциональным центром и Администрацией;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началом срока предоставления муниципальной услуги является день получения Администрацией заявления и комплекта необходимых документов на предоставление муниципальной услуги.</w:t>
      </w:r>
    </w:p>
    <w:p w:rsidR="00477A32" w:rsidRDefault="00477A32">
      <w:pPr>
        <w:pStyle w:val="ConsPlusTitle"/>
        <w:spacing w:before="220"/>
        <w:ind w:firstLine="540"/>
        <w:jc w:val="both"/>
        <w:outlineLvl w:val="2"/>
      </w:pPr>
      <w:r>
        <w:lastRenderedPageBreak/>
        <w:t>3.10. Порядок исправления допущенных опечаток и ошибок в выданных в результате предоставления муниципальной услуги документах.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 xml:space="preserve">В случае необходимости внесения изменений в решение о переводе или об отказе в переводе жилого (нежилого) помещения в нежилое (жилое) помещение в связи с допущенными опечатками и (или) ошибками в тексте решения заявитель направляет </w:t>
      </w:r>
      <w:hyperlink w:anchor="P473">
        <w:r>
          <w:rPr>
            <w:color w:val="0000FF"/>
          </w:rPr>
          <w:t>заявление</w:t>
        </w:r>
      </w:hyperlink>
      <w:r>
        <w:t xml:space="preserve"> по форме согласно приложению N 3 к настоящему Административному регламенту.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Заявление может быть подано посредством Единого портала, через многофункциональный центр, а также непосредственно в Администрацию.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В случае внесения изменений в решение о переводе или об отказе в переводе жилого (нежилого) помещения в нежилое (жилое) помещение в части исправления допущенных опечаток и ошибок по инициативе Департамента в адрес заявителя направляется копия такого решения.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Срок внесения изменений в решение о переводе или об отказе в переводе жилого (нежилого) помещения в нежилое (жилое) помещение составляет 7 рабочих дней с момента выявления допущенных опечаток и ошибок или регистрации заявления, поступившего от заявителя (представителя заявителя).</w:t>
      </w:r>
    </w:p>
    <w:p w:rsidR="00477A32" w:rsidRDefault="00477A32">
      <w:pPr>
        <w:pStyle w:val="ConsPlusTitle"/>
        <w:spacing w:before="220"/>
        <w:ind w:firstLine="540"/>
        <w:jc w:val="both"/>
        <w:outlineLvl w:val="2"/>
      </w:pPr>
      <w:r>
        <w:t>3.11. Порядок отзыва заявления о предоставлении муниципальной услуги.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3.11.1. Заявитель имеет право отказаться от предоставления ему муниципальной услуги и отозвать заявление на любом этапе (в процессе выполнения любой административной процедуры), направив заявление об отзыве заявления о предоставлении муниципальной услуги.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3.11.2. Заявление может быть подано посредством Единого портала, через многофункциональный центр, а также непосредственно в Администрацию.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3.11.3. Специалист МКУ "АРПИ", ответственный за предоставление муниципальной услуги, направляет заявителю заявление о предоставлении муниципальной услуги с приложенными документами по адресу, содержащемуся в его заявлении, в течение 7 календарных дней с момента поступления заявления об отзыве.</w:t>
      </w:r>
    </w:p>
    <w:p w:rsidR="00477A32" w:rsidRDefault="00477A32">
      <w:pPr>
        <w:pStyle w:val="ConsPlusNormal"/>
        <w:jc w:val="both"/>
      </w:pPr>
    </w:p>
    <w:p w:rsidR="00477A32" w:rsidRDefault="00477A32">
      <w:pPr>
        <w:pStyle w:val="ConsPlusTitle"/>
        <w:jc w:val="center"/>
        <w:outlineLvl w:val="1"/>
      </w:pPr>
      <w:r>
        <w:t>4. Формы контроля за исполнением</w:t>
      </w:r>
    </w:p>
    <w:p w:rsidR="00477A32" w:rsidRDefault="00477A32">
      <w:pPr>
        <w:pStyle w:val="ConsPlusTitle"/>
        <w:jc w:val="center"/>
      </w:pPr>
      <w:r>
        <w:t>Административного регламента</w:t>
      </w:r>
    </w:p>
    <w:p w:rsidR="00477A32" w:rsidRDefault="00477A32">
      <w:pPr>
        <w:pStyle w:val="ConsPlusNormal"/>
        <w:jc w:val="both"/>
      </w:pPr>
    </w:p>
    <w:p w:rsidR="00477A32" w:rsidRDefault="00477A32">
      <w:pPr>
        <w:pStyle w:val="ConsPlusNormal"/>
        <w:ind w:firstLine="540"/>
        <w:jc w:val="both"/>
      </w:pPr>
      <w:r>
        <w:t>4.1. Контроль за исполнением положений настоящего Административного регламента осуществляется главой администрации города Кирова или уполномоченными им должностными лицами.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4.1.1. Глава администрации города Кирова, а также уполномоченное им должностное лицо, осуществляя контроль, вправе: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контролировать соблюдение порядка и условий предоставления муниципальной услуги;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в случае выявления нарушений требований настоящего Административного регламента требовать устранения таких нарушений, давать письменные предписания, обязательные для исполнения;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назначать ответственных специалистов Администрации для постоянного наблюдения за предоставлением муниципальной услуги;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 xml:space="preserve">запрашивать и получать необходимые документы и другую информацию, связанные с осуществлением муниципальной услуги, на основании письменных и устных заявлений физических и юридических лиц, вышестоящих органов власти и контролирующих организаций в сроки, </w:t>
      </w:r>
      <w:r>
        <w:lastRenderedPageBreak/>
        <w:t>установленные в заявлении или законодательством Российской Федерации.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4.1.2. Плановые и внеплановые проверки полноты и качества предоставления муниципальной услуги осуществляются главой администрации города Кирова, а также уполномоченными им должностными лицами.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4.2. Ответственность специалистов закрепляется в их должностных инструкциях.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4.3. Физические и юридические лица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положений настоящего Административного регламента.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4.4. Действия (бездействие), осуществляемые в ходе предоставления муниципальной услуги на основании Административного регламента, могут контролироваться как заявителями, так и иными лицами (гражданами, юридическими лицами), чьи права или законные интересы были нарушены обжалуемыми действиями (бездействием).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4.5. Граждане, их объединения и организации могут сообщить обо всех результатах контроля за предоставлением муниципальной услуги через "Личный кабинет" пользователя на Едином портале.</w:t>
      </w:r>
    </w:p>
    <w:p w:rsidR="00477A32" w:rsidRDefault="00477A32">
      <w:pPr>
        <w:pStyle w:val="ConsPlusNormal"/>
        <w:jc w:val="both"/>
      </w:pPr>
    </w:p>
    <w:p w:rsidR="00477A32" w:rsidRDefault="00477A32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477A32" w:rsidRDefault="00477A32">
      <w:pPr>
        <w:pStyle w:val="ConsPlusTitle"/>
        <w:jc w:val="center"/>
      </w:pPr>
      <w:r>
        <w:t>и действий (бездействия) органа, предоставляющего</w:t>
      </w:r>
    </w:p>
    <w:p w:rsidR="00477A32" w:rsidRDefault="00477A32">
      <w:pPr>
        <w:pStyle w:val="ConsPlusTitle"/>
        <w:jc w:val="center"/>
      </w:pPr>
      <w:r>
        <w:t>муниципальную услугу, должностного лица органа,</w:t>
      </w:r>
    </w:p>
    <w:p w:rsidR="00477A32" w:rsidRDefault="00477A32">
      <w:pPr>
        <w:pStyle w:val="ConsPlusTitle"/>
        <w:jc w:val="center"/>
      </w:pPr>
      <w:r>
        <w:t>предоставляющего муниципальную услугу, либо муниципального</w:t>
      </w:r>
    </w:p>
    <w:p w:rsidR="00477A32" w:rsidRDefault="00477A32">
      <w:pPr>
        <w:pStyle w:val="ConsPlusTitle"/>
        <w:jc w:val="center"/>
      </w:pPr>
      <w:r>
        <w:t>служащего, а также многофункциональных центров</w:t>
      </w:r>
    </w:p>
    <w:p w:rsidR="00477A32" w:rsidRDefault="00477A32">
      <w:pPr>
        <w:pStyle w:val="ConsPlusTitle"/>
        <w:jc w:val="center"/>
      </w:pPr>
      <w:r>
        <w:t>и их работников</w:t>
      </w:r>
    </w:p>
    <w:p w:rsidR="00477A32" w:rsidRDefault="00477A32">
      <w:pPr>
        <w:pStyle w:val="ConsPlusNormal"/>
        <w:jc w:val="both"/>
      </w:pPr>
    </w:p>
    <w:p w:rsidR="00477A32" w:rsidRDefault="00477A32">
      <w:pPr>
        <w:pStyle w:val="ConsPlusNormal"/>
        <w:ind w:firstLine="540"/>
        <w:jc w:val="both"/>
      </w:pPr>
      <w:r>
        <w:t>5.1. Заявитель может обратиться с жалобой на решения и действия (бездействие) Администрации, отраслевых (функциональных) и территориальных органов Администрации, предоставляющих муниципальные услуги, их должностных лиц и (или) муниципальных служащих, муниципальных учреждений, участвующих в предоставлении муниципальных услуг, в следующих случаях:</w:t>
      </w:r>
    </w:p>
    <w:p w:rsidR="00477A32" w:rsidRDefault="00477A32">
      <w:pPr>
        <w:pStyle w:val="ConsPlusNormal"/>
        <w:spacing w:before="220"/>
        <w:ind w:firstLine="540"/>
        <w:jc w:val="both"/>
      </w:pPr>
      <w:bookmarkStart w:id="14" w:name="P301"/>
      <w:bookmarkEnd w:id="14"/>
      <w:r>
        <w:t xml:space="preserve">5.1.1. Нарушение срока регистрации запроса заявителя о предоставлении муниципальной услуги, запроса, указанного в </w:t>
      </w:r>
      <w:hyperlink r:id="rId28">
        <w:r>
          <w:rPr>
            <w:color w:val="0000FF"/>
          </w:rPr>
          <w:t>статье 15.1</w:t>
        </w:r>
      </w:hyperlink>
      <w:r>
        <w:t xml:space="preserve"> Закона N 210-ФЗ.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5.1.2. Нарушение срока предоставления муниципальной услуги.</w:t>
      </w:r>
    </w:p>
    <w:p w:rsidR="00477A32" w:rsidRDefault="00477A32">
      <w:pPr>
        <w:pStyle w:val="ConsPlusNormal"/>
        <w:spacing w:before="220"/>
        <w:ind w:firstLine="540"/>
        <w:jc w:val="both"/>
      </w:pPr>
      <w:bookmarkStart w:id="15" w:name="P303"/>
      <w:bookmarkEnd w:id="15"/>
      <w:r>
        <w:t>5.1.3. Требование у заявителя документов или информации либо совершение действий, не предусмотренных нормативными правовыми актами Российской Федерации, нормативными правовыми актами Кировской области, муниципальными правовыми актами для предоставления муниципальной услуги.</w:t>
      </w:r>
    </w:p>
    <w:p w:rsidR="00477A32" w:rsidRDefault="00477A32">
      <w:pPr>
        <w:pStyle w:val="ConsPlusNormal"/>
        <w:spacing w:before="220"/>
        <w:ind w:firstLine="540"/>
        <w:jc w:val="both"/>
      </w:pPr>
      <w:bookmarkStart w:id="16" w:name="P304"/>
      <w:bookmarkEnd w:id="16"/>
      <w:r>
        <w:t>5.1.4. Отказ в приеме у заявителя документов, представление которых предусмотрено нормативными правовыми актами Российской Федерации, нормативными правовыми актами Кировской области, муниципальными правовыми актами для предоставления муниципальной услуги.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5.1.5.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Кировской области, муниципальными правовыми актами.</w:t>
      </w:r>
    </w:p>
    <w:p w:rsidR="00477A32" w:rsidRDefault="00477A32">
      <w:pPr>
        <w:pStyle w:val="ConsPlusNormal"/>
        <w:spacing w:before="220"/>
        <w:ind w:firstLine="540"/>
        <w:jc w:val="both"/>
      </w:pPr>
      <w:bookmarkStart w:id="17" w:name="P306"/>
      <w:bookmarkEnd w:id="17"/>
      <w:r>
        <w:t xml:space="preserve">5.1.6. 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</w:t>
      </w:r>
      <w:r>
        <w:lastRenderedPageBreak/>
        <w:t>правовыми актами Кировской области, муниципальными правовыми актами.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5.1.7. Отказ органа Администрации, предоставляющего муниципальную услугу, должностного лица и (или)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477A32" w:rsidRDefault="00477A32">
      <w:pPr>
        <w:pStyle w:val="ConsPlusNormal"/>
        <w:spacing w:before="220"/>
        <w:ind w:firstLine="540"/>
        <w:jc w:val="both"/>
      </w:pPr>
      <w:bookmarkStart w:id="18" w:name="P308"/>
      <w:bookmarkEnd w:id="18"/>
      <w:r>
        <w:t>5.1.8. Нарушение срока или порядка выдачи документов по результатам предоставления муниципальной услуги.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5.1.9.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5.1.10.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при первоначальном отказе в предоставлении муниципальной услуги.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 xml:space="preserve">Решения и действия (бездействие) многофункциональных центров и их работников могут быть обжалованы в случаях, предусмотренных </w:t>
      </w:r>
      <w:hyperlink w:anchor="P301">
        <w:r>
          <w:rPr>
            <w:color w:val="0000FF"/>
          </w:rPr>
          <w:t>пунктами 5.1.1</w:t>
        </w:r>
      </w:hyperlink>
      <w:r>
        <w:t xml:space="preserve">, </w:t>
      </w:r>
      <w:hyperlink w:anchor="P303">
        <w:r>
          <w:rPr>
            <w:color w:val="0000FF"/>
          </w:rPr>
          <w:t>5.1.3</w:t>
        </w:r>
      </w:hyperlink>
      <w:r>
        <w:t xml:space="preserve">, </w:t>
      </w:r>
      <w:hyperlink w:anchor="P304">
        <w:r>
          <w:rPr>
            <w:color w:val="0000FF"/>
          </w:rPr>
          <w:t>5.1.4</w:t>
        </w:r>
      </w:hyperlink>
      <w:r>
        <w:t xml:space="preserve">, </w:t>
      </w:r>
      <w:hyperlink w:anchor="P306">
        <w:r>
          <w:rPr>
            <w:color w:val="0000FF"/>
          </w:rPr>
          <w:t>5.1.6</w:t>
        </w:r>
      </w:hyperlink>
      <w:r>
        <w:t xml:space="preserve">, </w:t>
      </w:r>
      <w:hyperlink w:anchor="P308">
        <w:r>
          <w:rPr>
            <w:color w:val="0000FF"/>
          </w:rPr>
          <w:t>5.1.8</w:t>
        </w:r>
      </w:hyperlink>
      <w:r>
        <w:t xml:space="preserve"> настоящего подраздела.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Жалоба может быть подана заявителем, обращавшимся с заявлением о предоставлении муниципальной услуги, либо его уполномоченным представителем.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5.2. Жалоба может быть подана непосредственно в Администрацию, через многофункциональный центр, посредством Единого портала.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В случае подачи жалобы через многофункциональный центр (если данная жалоба не касается действий многофункционального центра) последний обеспечивает ее передачу в Администрацию в порядке и сроки, которые установлены соглашением о взаимодействии между многофункциональным центром и Администрацией, но не позднее следующего рабочего дня со дня поступления жалобы.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5.2.1. Жалоба, направленная в соответствии с настоящим Административным регламентом, рассматривается согласно предусмотренному порядку следующими должностными лицами по полномочиям: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5.2.1.1. На решения и действия (бездействие) муниципальных служащих Департамента и (или) на решения и действия (бездействие) руководителя Департамента - заместителем главы администрации города Кирова.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5.2.1.2. На нарушение многофункциональным центром порядка предоставления муниципальной услуги, переданной ему на основании соглашения о взаимодействии, заключенного между Администрацией и многофункциональным центром, - руководителем многофункционального центра.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В случае если жалоба подана заявителем в орган, предоставляющий муниципальную услугу, либо должностному лицу, в компетенцию которого не входит принятие решения по жалобе, в течение 3 рабочих дней со дня ее регистрации указанный орган либо должностное лицо направляет жалобу уполномоченному на рассмотрение жалобы должностному лицу и в письменной форме информирует заявителя о перенаправлении жалобы.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lastRenderedPageBreak/>
        <w:t>5.3. Информацию о порядке подачи и рассмотрения жалобы можно получить: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на официальном сайте муниципального образования "Город Киров" в сети "Интернет";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на Региональном портале;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на Едином портале;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на информационных стендах в Администрации, в многофункциональных центрах;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при личном обращении заявителя;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при обращении в письменной форме, в форме электронного документа;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по телефону.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лиц: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29">
        <w:r>
          <w:rPr>
            <w:color w:val="0000FF"/>
          </w:rPr>
          <w:t>закон</w:t>
        </w:r>
      </w:hyperlink>
      <w:r>
        <w:t xml:space="preserve"> от 27.07.2010 N 210-ФЗ "Об организации предоставления государственных и муниципальных услуг";</w:t>
      </w:r>
    </w:p>
    <w:p w:rsidR="00477A32" w:rsidRDefault="00477A32">
      <w:pPr>
        <w:pStyle w:val="ConsPlusNormal"/>
        <w:spacing w:before="220"/>
        <w:ind w:firstLine="540"/>
        <w:jc w:val="both"/>
      </w:pPr>
      <w:hyperlink r:id="rId30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работников";</w:t>
      </w:r>
    </w:p>
    <w:p w:rsidR="00477A32" w:rsidRDefault="00477A32">
      <w:pPr>
        <w:pStyle w:val="ConsPlusNormal"/>
        <w:spacing w:before="220"/>
        <w:ind w:firstLine="540"/>
        <w:jc w:val="both"/>
      </w:pPr>
      <w:hyperlink r:id="rId3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477A32" w:rsidRDefault="00477A32">
      <w:pPr>
        <w:pStyle w:val="ConsPlusNormal"/>
        <w:spacing w:before="220"/>
        <w:ind w:firstLine="540"/>
        <w:jc w:val="both"/>
      </w:pPr>
      <w:hyperlink r:id="rId32">
        <w:r>
          <w:rPr>
            <w:color w:val="0000FF"/>
          </w:rPr>
          <w:t>постановление</w:t>
        </w:r>
      </w:hyperlink>
      <w:r>
        <w:t xml:space="preserve"> администрации города Кирова от 28.02.2014 N 812-п "Об утверждении Положения об особенностях подачи и рассмотрения жалоб на решения и действия (бездействие) администрации муниципального образования "Город Киров", ее должностных лиц и (или) муниципальных служащих, муниципальных учреждений при предоставлении муниципальных услуг, а также многофункциональных центров предоставления государственных и муниципальных услуг и их работников".</w:t>
      </w:r>
    </w:p>
    <w:p w:rsidR="00477A32" w:rsidRDefault="00477A32">
      <w:pPr>
        <w:pStyle w:val="ConsPlusNormal"/>
        <w:spacing w:before="220"/>
        <w:ind w:firstLine="540"/>
        <w:jc w:val="both"/>
      </w:pPr>
      <w:r>
        <w:t>Информация, указанная в настоящем разделе, размещена на официальном сайте муниципального образования "Город Киров", Региональном портале, Едином портале.</w:t>
      </w:r>
    </w:p>
    <w:p w:rsidR="00477A32" w:rsidRDefault="00477A32">
      <w:pPr>
        <w:pStyle w:val="ConsPlusNormal"/>
        <w:jc w:val="both"/>
      </w:pPr>
    </w:p>
    <w:p w:rsidR="00477A32" w:rsidRDefault="00477A32">
      <w:pPr>
        <w:pStyle w:val="ConsPlusNormal"/>
        <w:jc w:val="both"/>
      </w:pPr>
    </w:p>
    <w:p w:rsidR="00477A32" w:rsidRDefault="00477A32">
      <w:pPr>
        <w:pStyle w:val="ConsPlusNormal"/>
        <w:jc w:val="both"/>
      </w:pPr>
    </w:p>
    <w:p w:rsidR="00477A32" w:rsidRDefault="00477A32">
      <w:pPr>
        <w:pStyle w:val="ConsPlusNormal"/>
        <w:jc w:val="both"/>
      </w:pPr>
    </w:p>
    <w:p w:rsidR="00477A32" w:rsidRDefault="00477A32">
      <w:pPr>
        <w:pStyle w:val="ConsPlusNormal"/>
        <w:jc w:val="both"/>
      </w:pPr>
    </w:p>
    <w:p w:rsidR="00477A32" w:rsidRDefault="00477A32">
      <w:pPr>
        <w:pStyle w:val="ConsPlusNormal"/>
        <w:jc w:val="right"/>
        <w:outlineLvl w:val="1"/>
      </w:pPr>
      <w:r>
        <w:t>Приложение N 1</w:t>
      </w:r>
    </w:p>
    <w:p w:rsidR="00477A32" w:rsidRDefault="00477A32">
      <w:pPr>
        <w:pStyle w:val="ConsPlusNormal"/>
        <w:jc w:val="right"/>
      </w:pPr>
      <w:r>
        <w:t>к административному регламенту</w:t>
      </w:r>
    </w:p>
    <w:p w:rsidR="00477A32" w:rsidRDefault="00477A32">
      <w:pPr>
        <w:pStyle w:val="ConsPlusNormal"/>
        <w:jc w:val="right"/>
      </w:pPr>
      <w:r>
        <w:t>предоставления муниципальной услуги</w:t>
      </w:r>
    </w:p>
    <w:p w:rsidR="00477A32" w:rsidRDefault="00477A32">
      <w:pPr>
        <w:pStyle w:val="ConsPlusNormal"/>
        <w:jc w:val="right"/>
      </w:pPr>
      <w:r>
        <w:t>"Перевод жилого помещения в нежилое</w:t>
      </w:r>
    </w:p>
    <w:p w:rsidR="00477A32" w:rsidRDefault="00477A32">
      <w:pPr>
        <w:pStyle w:val="ConsPlusNormal"/>
        <w:jc w:val="right"/>
      </w:pPr>
      <w:r>
        <w:lastRenderedPageBreak/>
        <w:t>помещение и нежилого помещения</w:t>
      </w:r>
    </w:p>
    <w:p w:rsidR="00477A32" w:rsidRDefault="00477A32">
      <w:pPr>
        <w:pStyle w:val="ConsPlusNormal"/>
        <w:jc w:val="right"/>
      </w:pPr>
      <w:r>
        <w:t>в жилое помещение"</w:t>
      </w:r>
    </w:p>
    <w:p w:rsidR="00477A32" w:rsidRDefault="00477A3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44"/>
        <w:gridCol w:w="1681"/>
        <w:gridCol w:w="910"/>
        <w:gridCol w:w="1671"/>
        <w:gridCol w:w="1928"/>
        <w:gridCol w:w="397"/>
      </w:tblGrid>
      <w:tr w:rsidR="00477A32">
        <w:tc>
          <w:tcPr>
            <w:tcW w:w="90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7A32" w:rsidRDefault="00477A32">
            <w:pPr>
              <w:pStyle w:val="ConsPlusNormal"/>
              <w:jc w:val="center"/>
            </w:pPr>
            <w:r>
              <w:t>(Форма)</w:t>
            </w:r>
          </w:p>
        </w:tc>
      </w:tr>
      <w:tr w:rsidR="00477A32">
        <w:tc>
          <w:tcPr>
            <w:tcW w:w="50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7A32" w:rsidRDefault="00477A32">
            <w:pPr>
              <w:pStyle w:val="ConsPlusNormal"/>
            </w:pPr>
          </w:p>
        </w:tc>
        <w:tc>
          <w:tcPr>
            <w:tcW w:w="39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7A32" w:rsidRDefault="00477A32">
            <w:pPr>
              <w:pStyle w:val="ConsPlusNormal"/>
            </w:pPr>
            <w:r>
              <w:t>Кому __________________________</w:t>
            </w:r>
          </w:p>
          <w:p w:rsidR="00477A32" w:rsidRDefault="00477A32">
            <w:pPr>
              <w:pStyle w:val="ConsPlusNormal"/>
              <w:jc w:val="center"/>
            </w:pPr>
            <w:r>
              <w:t>(фамилия, имя, отчество -</w:t>
            </w:r>
          </w:p>
          <w:p w:rsidR="00477A32" w:rsidRDefault="00477A32">
            <w:pPr>
              <w:pStyle w:val="ConsPlusNormal"/>
            </w:pPr>
            <w:r>
              <w:t>________________________________</w:t>
            </w:r>
          </w:p>
          <w:p w:rsidR="00477A32" w:rsidRDefault="00477A32">
            <w:pPr>
              <w:pStyle w:val="ConsPlusNormal"/>
              <w:jc w:val="center"/>
            </w:pPr>
            <w:r>
              <w:t>для граждан;</w:t>
            </w:r>
          </w:p>
          <w:p w:rsidR="00477A32" w:rsidRDefault="00477A32">
            <w:pPr>
              <w:pStyle w:val="ConsPlusNormal"/>
            </w:pPr>
            <w:r>
              <w:t>________________________________</w:t>
            </w:r>
          </w:p>
          <w:p w:rsidR="00477A32" w:rsidRDefault="00477A32">
            <w:pPr>
              <w:pStyle w:val="ConsPlusNormal"/>
              <w:jc w:val="center"/>
            </w:pPr>
            <w:r>
              <w:t>полное наименование организации -</w:t>
            </w:r>
          </w:p>
          <w:p w:rsidR="00477A32" w:rsidRDefault="00477A32">
            <w:pPr>
              <w:pStyle w:val="ConsPlusNormal"/>
              <w:jc w:val="center"/>
            </w:pPr>
            <w:r>
              <w:t>_______________________________</w:t>
            </w:r>
          </w:p>
          <w:p w:rsidR="00477A32" w:rsidRDefault="00477A32">
            <w:pPr>
              <w:pStyle w:val="ConsPlusNormal"/>
              <w:jc w:val="center"/>
            </w:pPr>
            <w:r>
              <w:t>для юридических лиц)</w:t>
            </w:r>
          </w:p>
          <w:p w:rsidR="00477A32" w:rsidRDefault="00477A32">
            <w:pPr>
              <w:pStyle w:val="ConsPlusNormal"/>
              <w:jc w:val="center"/>
            </w:pPr>
          </w:p>
          <w:p w:rsidR="00477A32" w:rsidRDefault="00477A32">
            <w:pPr>
              <w:pStyle w:val="ConsPlusNormal"/>
            </w:pPr>
            <w:r>
              <w:t>Куда ___________________________</w:t>
            </w:r>
          </w:p>
          <w:p w:rsidR="00477A32" w:rsidRDefault="00477A32">
            <w:pPr>
              <w:pStyle w:val="ConsPlusNormal"/>
              <w:jc w:val="center"/>
            </w:pPr>
            <w:r>
              <w:t>(почтовый индекс и адрес</w:t>
            </w:r>
          </w:p>
          <w:p w:rsidR="00477A32" w:rsidRDefault="00477A32">
            <w:pPr>
              <w:pStyle w:val="ConsPlusNormal"/>
              <w:jc w:val="center"/>
            </w:pPr>
            <w:r>
              <w:t>_______________________________</w:t>
            </w:r>
          </w:p>
          <w:p w:rsidR="00477A32" w:rsidRDefault="00477A32">
            <w:pPr>
              <w:pStyle w:val="ConsPlusNormal"/>
              <w:jc w:val="center"/>
            </w:pPr>
            <w:r>
              <w:t>заявителя согласно заявлению</w:t>
            </w:r>
          </w:p>
          <w:p w:rsidR="00477A32" w:rsidRDefault="00477A32">
            <w:pPr>
              <w:pStyle w:val="ConsPlusNormal"/>
              <w:jc w:val="center"/>
            </w:pPr>
            <w:r>
              <w:t>______________________________</w:t>
            </w:r>
          </w:p>
          <w:p w:rsidR="00477A32" w:rsidRDefault="00477A32">
            <w:pPr>
              <w:pStyle w:val="ConsPlusNormal"/>
              <w:jc w:val="center"/>
            </w:pPr>
            <w:r>
              <w:t>о переводе)</w:t>
            </w:r>
          </w:p>
          <w:p w:rsidR="00477A32" w:rsidRDefault="00477A32">
            <w:pPr>
              <w:pStyle w:val="ConsPlusNormal"/>
              <w:jc w:val="center"/>
            </w:pPr>
            <w:r>
              <w:t>______________________________</w:t>
            </w:r>
          </w:p>
        </w:tc>
      </w:tr>
      <w:tr w:rsidR="00477A32">
        <w:tc>
          <w:tcPr>
            <w:tcW w:w="90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7A32" w:rsidRDefault="00477A32">
            <w:pPr>
              <w:pStyle w:val="ConsPlusNormal"/>
              <w:jc w:val="center"/>
            </w:pPr>
            <w:bookmarkStart w:id="19" w:name="P363"/>
            <w:bookmarkEnd w:id="19"/>
            <w:r>
              <w:t>УВЕДОМЛЕНИЕ</w:t>
            </w:r>
          </w:p>
          <w:p w:rsidR="00477A32" w:rsidRDefault="00477A32">
            <w:pPr>
              <w:pStyle w:val="ConsPlusNormal"/>
              <w:jc w:val="center"/>
            </w:pPr>
            <w:r>
              <w:t>о переводе (об отказе в переводе)</w:t>
            </w:r>
          </w:p>
          <w:p w:rsidR="00477A32" w:rsidRDefault="00477A32">
            <w:pPr>
              <w:pStyle w:val="ConsPlusNormal"/>
              <w:jc w:val="center"/>
            </w:pPr>
            <w:r>
              <w:t>жилого (нежилого) помещения в нежилое (жилое) помещение</w:t>
            </w:r>
          </w:p>
          <w:p w:rsidR="00477A32" w:rsidRDefault="00477A32">
            <w:pPr>
              <w:pStyle w:val="ConsPlusNormal"/>
            </w:pPr>
          </w:p>
          <w:p w:rsidR="00477A32" w:rsidRDefault="00477A32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477A32" w:rsidRDefault="00477A32">
            <w:pPr>
              <w:pStyle w:val="ConsPlusNormal"/>
              <w:jc w:val="center"/>
            </w:pPr>
            <w:r>
              <w:t>(полное наименование органа местного самоуправления,</w:t>
            </w:r>
          </w:p>
          <w:p w:rsidR="00477A32" w:rsidRDefault="00477A32">
            <w:pPr>
              <w:pStyle w:val="ConsPlusNormal"/>
              <w:jc w:val="both"/>
            </w:pPr>
            <w:r>
              <w:t>_________________________________________________________________________,</w:t>
            </w:r>
          </w:p>
          <w:p w:rsidR="00477A32" w:rsidRDefault="00477A32">
            <w:pPr>
              <w:pStyle w:val="ConsPlusNormal"/>
              <w:jc w:val="center"/>
            </w:pPr>
            <w:r>
              <w:t>осуществляющего перевод помещения)</w:t>
            </w:r>
          </w:p>
          <w:p w:rsidR="00477A32" w:rsidRDefault="00477A32">
            <w:pPr>
              <w:pStyle w:val="ConsPlusNormal"/>
              <w:jc w:val="both"/>
            </w:pPr>
            <w:r>
              <w:t xml:space="preserve">рассмотрев представленные в соответствии с </w:t>
            </w:r>
            <w:hyperlink r:id="rId33">
              <w:r>
                <w:rPr>
                  <w:color w:val="0000FF"/>
                </w:rPr>
                <w:t>частью 2 статьи 23</w:t>
              </w:r>
            </w:hyperlink>
            <w:r>
              <w:t xml:space="preserve"> Жилищного кодекса Российской Федерации документы о переводе помещения общей площадью ______ кв. м, находящегося по адресу:</w:t>
            </w:r>
          </w:p>
          <w:p w:rsidR="00477A32" w:rsidRDefault="00477A32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477A32" w:rsidRDefault="00477A32">
            <w:pPr>
              <w:pStyle w:val="ConsPlusNormal"/>
              <w:jc w:val="center"/>
            </w:pPr>
            <w:r>
              <w:t>(наименование городского или сельского поселения)</w:t>
            </w:r>
          </w:p>
          <w:p w:rsidR="00477A32" w:rsidRDefault="00477A32">
            <w:pPr>
              <w:pStyle w:val="ConsPlusNormal"/>
              <w:jc w:val="both"/>
            </w:pPr>
            <w:r>
              <w:t>_________________________________________________________________________,</w:t>
            </w:r>
          </w:p>
          <w:p w:rsidR="00477A32" w:rsidRDefault="00477A32">
            <w:pPr>
              <w:pStyle w:val="ConsPlusNormal"/>
              <w:jc w:val="center"/>
            </w:pPr>
            <w:r>
              <w:t>(наименование улицы, площади, проспекта, бульвара, проезда и т.п.)</w:t>
            </w:r>
          </w:p>
        </w:tc>
      </w:tr>
      <w:tr w:rsidR="00477A32"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477A32" w:rsidRDefault="00477A32">
            <w:pPr>
              <w:pStyle w:val="ConsPlusNormal"/>
            </w:pPr>
            <w:r>
              <w:t>дом ______________,</w:t>
            </w:r>
          </w:p>
        </w:tc>
        <w:tc>
          <w:tcPr>
            <w:tcW w:w="4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7A32" w:rsidRDefault="00477A32">
            <w:pPr>
              <w:pStyle w:val="ConsPlusNormal"/>
              <w:jc w:val="center"/>
            </w:pPr>
            <w:r>
              <w:t>корпус (владение, строение) ________,</w:t>
            </w:r>
          </w:p>
          <w:p w:rsidR="00477A32" w:rsidRDefault="00477A32">
            <w:pPr>
              <w:pStyle w:val="ConsPlusNormal"/>
              <w:jc w:val="center"/>
            </w:pPr>
            <w:r>
              <w:t>(ненужное зачеркнуть)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477A32" w:rsidRDefault="00477A32">
            <w:pPr>
              <w:pStyle w:val="ConsPlusNormal"/>
            </w:pPr>
            <w:r>
              <w:t>кв. __________,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77A32" w:rsidRDefault="00477A32">
            <w:pPr>
              <w:pStyle w:val="ConsPlusNormal"/>
            </w:pPr>
            <w:r>
              <w:t>из</w:t>
            </w:r>
          </w:p>
        </w:tc>
      </w:tr>
      <w:tr w:rsidR="00477A32">
        <w:tc>
          <w:tcPr>
            <w:tcW w:w="41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A32" w:rsidRDefault="00477A32">
            <w:pPr>
              <w:pStyle w:val="ConsPlusNormal"/>
              <w:jc w:val="both"/>
            </w:pPr>
            <w:r>
              <w:t>жилого (нежилого) в нежилое (жилое)</w:t>
            </w:r>
          </w:p>
          <w:p w:rsidR="00477A32" w:rsidRDefault="00477A32">
            <w:pPr>
              <w:pStyle w:val="ConsPlusNormal"/>
              <w:jc w:val="center"/>
            </w:pPr>
            <w:r>
              <w:t>(ненужное зачеркнуть)</w:t>
            </w:r>
          </w:p>
        </w:tc>
        <w:tc>
          <w:tcPr>
            <w:tcW w:w="4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A32" w:rsidRDefault="00477A32">
            <w:pPr>
              <w:pStyle w:val="ConsPlusNormal"/>
              <w:jc w:val="right"/>
            </w:pPr>
            <w:r>
              <w:t>в целях использования помещения в качестве</w:t>
            </w:r>
          </w:p>
        </w:tc>
      </w:tr>
      <w:tr w:rsidR="00477A32">
        <w:tc>
          <w:tcPr>
            <w:tcW w:w="90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7A32" w:rsidRDefault="00477A32">
            <w:pPr>
              <w:pStyle w:val="ConsPlusNormal"/>
            </w:pPr>
            <w:r>
              <w:t>__________________________________________________________________________</w:t>
            </w:r>
          </w:p>
          <w:p w:rsidR="00477A32" w:rsidRDefault="00477A32">
            <w:pPr>
              <w:pStyle w:val="ConsPlusNormal"/>
              <w:jc w:val="center"/>
            </w:pPr>
            <w:r>
              <w:t>(вид использования помещения в соответствии с заявлением о переводе)</w:t>
            </w:r>
          </w:p>
          <w:p w:rsidR="00477A32" w:rsidRDefault="00477A32">
            <w:pPr>
              <w:pStyle w:val="ConsPlusNormal"/>
            </w:pPr>
            <w:r>
              <w:t>_________________________________________________________________________,</w:t>
            </w:r>
          </w:p>
        </w:tc>
      </w:tr>
      <w:tr w:rsidR="00477A32">
        <w:tc>
          <w:tcPr>
            <w:tcW w:w="90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7A32" w:rsidRDefault="00477A32">
            <w:pPr>
              <w:pStyle w:val="ConsPlusNormal"/>
            </w:pPr>
            <w:r>
              <w:t>РЕШИЛ (_________________________________________________________________):</w:t>
            </w:r>
          </w:p>
          <w:p w:rsidR="00477A32" w:rsidRDefault="00477A32">
            <w:pPr>
              <w:pStyle w:val="ConsPlusNormal"/>
              <w:jc w:val="center"/>
            </w:pPr>
            <w:r>
              <w:t>(наименование акта, дата его принятия и номер)</w:t>
            </w:r>
          </w:p>
          <w:p w:rsidR="00477A32" w:rsidRDefault="00477A32">
            <w:pPr>
              <w:pStyle w:val="ConsPlusNormal"/>
              <w:ind w:firstLine="283"/>
              <w:jc w:val="both"/>
            </w:pPr>
            <w:r>
              <w:t>1. Помещение на основании приложенных к заявлению документов:</w:t>
            </w:r>
          </w:p>
          <w:p w:rsidR="00477A32" w:rsidRDefault="00477A32">
            <w:pPr>
              <w:pStyle w:val="ConsPlusNormal"/>
              <w:ind w:firstLine="283"/>
              <w:jc w:val="both"/>
            </w:pPr>
            <w:r>
              <w:t>а) перевести из жилого (нежилого) в нежилое (жилое) без предварительных условий;</w:t>
            </w:r>
          </w:p>
          <w:p w:rsidR="00477A32" w:rsidRDefault="00477A32">
            <w:pPr>
              <w:pStyle w:val="ConsPlusNormal"/>
              <w:jc w:val="center"/>
            </w:pPr>
            <w:r>
              <w:t>(ненужное зачеркнуть)</w:t>
            </w:r>
          </w:p>
          <w:p w:rsidR="00477A32" w:rsidRDefault="00477A32">
            <w:pPr>
              <w:pStyle w:val="ConsPlusNormal"/>
              <w:ind w:firstLine="283"/>
              <w:jc w:val="both"/>
            </w:pPr>
            <w:r>
              <w:t xml:space="preserve">б) перевести из жилого (нежилого) в нежилое (жилое) при условии проведения в </w:t>
            </w:r>
            <w:r>
              <w:lastRenderedPageBreak/>
              <w:t>установленном порядке следующих видов работ:</w:t>
            </w:r>
          </w:p>
          <w:p w:rsidR="00477A32" w:rsidRDefault="00477A32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477A32" w:rsidRDefault="00477A32">
            <w:pPr>
              <w:pStyle w:val="ConsPlusNormal"/>
              <w:jc w:val="center"/>
            </w:pPr>
            <w:r>
              <w:t>(перечень работ по переустройству (перепланировке)</w:t>
            </w:r>
          </w:p>
          <w:p w:rsidR="00477A32" w:rsidRDefault="00477A32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477A32" w:rsidRDefault="00477A32">
            <w:pPr>
              <w:pStyle w:val="ConsPlusNormal"/>
              <w:jc w:val="center"/>
            </w:pPr>
            <w:r>
              <w:t>помещения или иных необходимых работ</w:t>
            </w:r>
          </w:p>
          <w:p w:rsidR="00477A32" w:rsidRDefault="00477A32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477A32" w:rsidRDefault="00477A32">
            <w:pPr>
              <w:pStyle w:val="ConsPlusNormal"/>
              <w:jc w:val="center"/>
            </w:pPr>
            <w:r>
              <w:t>по ремонту, реконструкции, реставрации помещения)</w:t>
            </w:r>
          </w:p>
          <w:p w:rsidR="00477A32" w:rsidRDefault="00477A32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477A32" w:rsidRDefault="00477A32">
            <w:pPr>
              <w:pStyle w:val="ConsPlusNormal"/>
              <w:ind w:firstLine="283"/>
              <w:jc w:val="both"/>
            </w:pPr>
            <w:r>
              <w:t>2. Отказать в переводе указанного помещения из жилого (нежилого) в нежилое (жилое) в связи с</w:t>
            </w:r>
          </w:p>
          <w:p w:rsidR="00477A32" w:rsidRDefault="00477A32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477A32" w:rsidRDefault="00477A32">
            <w:pPr>
              <w:pStyle w:val="ConsPlusNormal"/>
              <w:jc w:val="center"/>
            </w:pPr>
            <w:r>
              <w:t xml:space="preserve">(основание(я), установленное (ые) </w:t>
            </w:r>
            <w:hyperlink r:id="rId34">
              <w:r>
                <w:rPr>
                  <w:color w:val="0000FF"/>
                </w:rPr>
                <w:t>частью 1 статьи 24</w:t>
              </w:r>
            </w:hyperlink>
            <w:r>
              <w:t xml:space="preserve"> Жилищного кодекса Российской Федерации)</w:t>
            </w:r>
          </w:p>
          <w:p w:rsidR="00477A32" w:rsidRDefault="00477A32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477A32" w:rsidRDefault="00477A32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</w:tc>
      </w:tr>
      <w:tr w:rsidR="00477A32">
        <w:tc>
          <w:tcPr>
            <w:tcW w:w="90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7A32" w:rsidRDefault="00477A32">
            <w:pPr>
              <w:pStyle w:val="ConsPlusNormal"/>
              <w:jc w:val="both"/>
            </w:pPr>
          </w:p>
        </w:tc>
      </w:tr>
      <w:tr w:rsidR="00477A32">
        <w:tc>
          <w:tcPr>
            <w:tcW w:w="50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7A32" w:rsidRDefault="00477A32">
            <w:pPr>
              <w:pStyle w:val="ConsPlusNormal"/>
              <w:jc w:val="center"/>
            </w:pPr>
            <w:r>
              <w:t>_______________________________________</w:t>
            </w:r>
          </w:p>
          <w:p w:rsidR="00477A32" w:rsidRDefault="00477A32">
            <w:pPr>
              <w:pStyle w:val="ConsPlusNormal"/>
              <w:jc w:val="center"/>
            </w:pPr>
            <w:r>
              <w:t>(должность лица, подписавшего уведомление)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477A32" w:rsidRDefault="00477A32">
            <w:pPr>
              <w:pStyle w:val="ConsPlusNormal"/>
              <w:jc w:val="center"/>
            </w:pPr>
            <w:r>
              <w:t>__________</w:t>
            </w:r>
          </w:p>
          <w:p w:rsidR="00477A32" w:rsidRDefault="00477A3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A32" w:rsidRDefault="00477A32">
            <w:pPr>
              <w:pStyle w:val="ConsPlusNormal"/>
              <w:jc w:val="center"/>
            </w:pPr>
            <w:r>
              <w:t>________________</w:t>
            </w:r>
          </w:p>
          <w:p w:rsidR="00477A32" w:rsidRDefault="00477A32">
            <w:pPr>
              <w:pStyle w:val="ConsPlusNormal"/>
              <w:jc w:val="center"/>
            </w:pPr>
            <w:r>
              <w:t>(расшифровка</w:t>
            </w:r>
          </w:p>
          <w:p w:rsidR="00477A32" w:rsidRDefault="00477A32">
            <w:pPr>
              <w:pStyle w:val="ConsPlusNormal"/>
              <w:jc w:val="center"/>
            </w:pPr>
            <w:r>
              <w:t>подписи)</w:t>
            </w:r>
          </w:p>
        </w:tc>
      </w:tr>
      <w:tr w:rsidR="00477A32">
        <w:tc>
          <w:tcPr>
            <w:tcW w:w="90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7A32" w:rsidRDefault="00477A32">
            <w:pPr>
              <w:pStyle w:val="ConsPlusNormal"/>
            </w:pPr>
            <w:r>
              <w:t>"____" ______________ 20___ г.</w:t>
            </w:r>
          </w:p>
          <w:p w:rsidR="00477A32" w:rsidRDefault="00477A32">
            <w:pPr>
              <w:pStyle w:val="ConsPlusNormal"/>
            </w:pPr>
            <w:r>
              <w:t>М.П.</w:t>
            </w:r>
          </w:p>
        </w:tc>
      </w:tr>
    </w:tbl>
    <w:p w:rsidR="00477A32" w:rsidRDefault="00477A32">
      <w:pPr>
        <w:pStyle w:val="ConsPlusNormal"/>
        <w:jc w:val="both"/>
      </w:pPr>
    </w:p>
    <w:p w:rsidR="00477A32" w:rsidRDefault="00477A32">
      <w:pPr>
        <w:pStyle w:val="ConsPlusNormal"/>
        <w:jc w:val="both"/>
      </w:pPr>
    </w:p>
    <w:p w:rsidR="00477A32" w:rsidRDefault="00477A32">
      <w:pPr>
        <w:pStyle w:val="ConsPlusNormal"/>
        <w:jc w:val="both"/>
      </w:pPr>
    </w:p>
    <w:p w:rsidR="00477A32" w:rsidRDefault="00477A32">
      <w:pPr>
        <w:pStyle w:val="ConsPlusNormal"/>
        <w:jc w:val="both"/>
      </w:pPr>
    </w:p>
    <w:p w:rsidR="00477A32" w:rsidRDefault="00477A32">
      <w:pPr>
        <w:pStyle w:val="ConsPlusNormal"/>
        <w:jc w:val="both"/>
      </w:pPr>
    </w:p>
    <w:p w:rsidR="00477A32" w:rsidRDefault="00477A32">
      <w:pPr>
        <w:pStyle w:val="ConsPlusNormal"/>
        <w:jc w:val="right"/>
        <w:outlineLvl w:val="1"/>
      </w:pPr>
      <w:r>
        <w:t>Приложение N 2</w:t>
      </w:r>
    </w:p>
    <w:p w:rsidR="00477A32" w:rsidRDefault="00477A32">
      <w:pPr>
        <w:pStyle w:val="ConsPlusNormal"/>
        <w:jc w:val="right"/>
      </w:pPr>
      <w:r>
        <w:t>к административному регламенту</w:t>
      </w:r>
    </w:p>
    <w:p w:rsidR="00477A32" w:rsidRDefault="00477A32">
      <w:pPr>
        <w:pStyle w:val="ConsPlusNormal"/>
        <w:jc w:val="right"/>
      </w:pPr>
      <w:r>
        <w:t>предоставления муниципальной услуги</w:t>
      </w:r>
    </w:p>
    <w:p w:rsidR="00477A32" w:rsidRDefault="00477A32">
      <w:pPr>
        <w:pStyle w:val="ConsPlusNormal"/>
        <w:jc w:val="right"/>
      </w:pPr>
      <w:r>
        <w:t>"Перевод жилого помещения в нежилое</w:t>
      </w:r>
    </w:p>
    <w:p w:rsidR="00477A32" w:rsidRDefault="00477A32">
      <w:pPr>
        <w:pStyle w:val="ConsPlusNormal"/>
        <w:jc w:val="right"/>
      </w:pPr>
      <w:r>
        <w:t>помещение и нежилого помещения</w:t>
      </w:r>
    </w:p>
    <w:p w:rsidR="00477A32" w:rsidRDefault="00477A32">
      <w:pPr>
        <w:pStyle w:val="ConsPlusNormal"/>
        <w:jc w:val="right"/>
      </w:pPr>
      <w:r>
        <w:t>в жилое помещение"</w:t>
      </w:r>
    </w:p>
    <w:p w:rsidR="00477A32" w:rsidRDefault="00477A3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65"/>
        <w:gridCol w:w="2400"/>
        <w:gridCol w:w="869"/>
        <w:gridCol w:w="3837"/>
      </w:tblGrid>
      <w:tr w:rsidR="00477A32">
        <w:tc>
          <w:tcPr>
            <w:tcW w:w="4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A32" w:rsidRDefault="00477A32">
            <w:pPr>
              <w:pStyle w:val="ConsPlusNormal"/>
            </w:pPr>
          </w:p>
        </w:tc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A32" w:rsidRDefault="00477A32">
            <w:pPr>
              <w:pStyle w:val="ConsPlusNormal"/>
            </w:pPr>
            <w:r>
              <w:t>Начальнику департамента</w:t>
            </w:r>
          </w:p>
          <w:p w:rsidR="00477A32" w:rsidRDefault="00477A32">
            <w:pPr>
              <w:pStyle w:val="ConsPlusNormal"/>
            </w:pPr>
            <w:r>
              <w:t>муниципальной собственности администрации города Кирова</w:t>
            </w:r>
          </w:p>
          <w:p w:rsidR="00477A32" w:rsidRDefault="00477A32">
            <w:pPr>
              <w:pStyle w:val="ConsPlusNormal"/>
            </w:pPr>
          </w:p>
          <w:p w:rsidR="00477A32" w:rsidRDefault="00477A32">
            <w:pPr>
              <w:pStyle w:val="ConsPlusNormal"/>
            </w:pPr>
            <w:r>
              <w:t>от ___________________________________</w:t>
            </w:r>
          </w:p>
          <w:p w:rsidR="00477A32" w:rsidRDefault="00477A32">
            <w:pPr>
              <w:pStyle w:val="ConsPlusNormal"/>
            </w:pPr>
            <w:r>
              <w:t>(наименование юридического лица, адрес)</w:t>
            </w:r>
          </w:p>
          <w:p w:rsidR="00477A32" w:rsidRDefault="00477A32">
            <w:pPr>
              <w:pStyle w:val="ConsPlusNormal"/>
            </w:pPr>
            <w:r>
              <w:t>_____________________________________</w:t>
            </w:r>
          </w:p>
          <w:p w:rsidR="00477A32" w:rsidRDefault="00477A32">
            <w:pPr>
              <w:pStyle w:val="ConsPlusNormal"/>
            </w:pPr>
            <w:r>
              <w:t>(фамилия, имя, отчество (последнее - при наличии), почтовый индекс, адрес, телефон - для физических лиц)</w:t>
            </w:r>
          </w:p>
          <w:p w:rsidR="00477A32" w:rsidRDefault="00477A32">
            <w:pPr>
              <w:pStyle w:val="ConsPlusNormal"/>
            </w:pPr>
            <w:r>
              <w:t>___________________________________</w:t>
            </w:r>
          </w:p>
        </w:tc>
      </w:tr>
      <w:tr w:rsidR="00477A32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A32" w:rsidRDefault="00477A32">
            <w:pPr>
              <w:pStyle w:val="ConsPlusNormal"/>
              <w:jc w:val="center"/>
            </w:pPr>
            <w:bookmarkStart w:id="20" w:name="P436"/>
            <w:bookmarkEnd w:id="20"/>
            <w:r>
              <w:t>ЗАЯВЛЕНИЕ</w:t>
            </w:r>
          </w:p>
          <w:p w:rsidR="00477A32" w:rsidRDefault="00477A32">
            <w:pPr>
              <w:pStyle w:val="ConsPlusNormal"/>
            </w:pPr>
          </w:p>
          <w:p w:rsidR="00477A32" w:rsidRDefault="00477A32">
            <w:pPr>
              <w:pStyle w:val="ConsPlusNormal"/>
              <w:ind w:firstLine="283"/>
              <w:jc w:val="both"/>
            </w:pPr>
            <w:r>
              <w:t>Прошу перевести жилое (нежилое) помещение, расположенное по адресу: _______</w:t>
            </w:r>
          </w:p>
          <w:p w:rsidR="00477A32" w:rsidRDefault="00477A32">
            <w:pPr>
              <w:pStyle w:val="ConsPlusNormal"/>
            </w:pPr>
            <w:r>
              <w:t>_________________________, в нежилое (жилое) помещение для использования под _________________________________________________________________________</w:t>
            </w:r>
          </w:p>
          <w:p w:rsidR="00477A32" w:rsidRDefault="00477A32">
            <w:pPr>
              <w:pStyle w:val="ConsPlusNormal"/>
              <w:jc w:val="center"/>
            </w:pPr>
            <w:r>
              <w:lastRenderedPageBreak/>
              <w:t>(указать вид использования помещения в соответствии с проектом)</w:t>
            </w:r>
          </w:p>
        </w:tc>
      </w:tr>
      <w:tr w:rsidR="00477A32"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477A32" w:rsidRDefault="00477A32">
            <w:pPr>
              <w:pStyle w:val="ConsPlusNormal"/>
              <w:jc w:val="center"/>
            </w:pPr>
            <w:r>
              <w:lastRenderedPageBreak/>
              <w:t>____________</w:t>
            </w:r>
          </w:p>
          <w:p w:rsidR="00477A32" w:rsidRDefault="00477A32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A32" w:rsidRDefault="00477A32">
            <w:pPr>
              <w:pStyle w:val="ConsPlusNormal"/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</w:tcPr>
          <w:p w:rsidR="00477A32" w:rsidRDefault="00477A32">
            <w:pPr>
              <w:pStyle w:val="ConsPlusNormal"/>
              <w:jc w:val="center"/>
            </w:pPr>
            <w:r>
              <w:t>_____________________________</w:t>
            </w:r>
          </w:p>
          <w:p w:rsidR="00477A32" w:rsidRDefault="00477A32">
            <w:pPr>
              <w:pStyle w:val="ConsPlusNormal"/>
              <w:jc w:val="center"/>
            </w:pPr>
            <w:r>
              <w:t>дата представления заявления</w:t>
            </w:r>
          </w:p>
        </w:tc>
      </w:tr>
      <w:tr w:rsidR="00477A32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A32" w:rsidRDefault="00477A32">
            <w:pPr>
              <w:pStyle w:val="ConsPlusNormal"/>
              <w:ind w:firstLine="283"/>
              <w:jc w:val="both"/>
            </w:pPr>
            <w:r>
              <w:t xml:space="preserve">Я, ____________________________________________________________________, даю согласие на обработку своих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целях и объеме, необходимых для предоставления муниципальной услуги в соответствии с Федеральным </w:t>
            </w:r>
            <w:hyperlink r:id="rId35">
              <w:r>
                <w:rPr>
                  <w:color w:val="0000FF"/>
                </w:rPr>
                <w:t>законом</w:t>
              </w:r>
            </w:hyperlink>
            <w:r>
              <w:t xml:space="preserve"> от 27.07.2006 N 152-ФЗ "О персональных данных".</w:t>
            </w:r>
          </w:p>
          <w:p w:rsidR="00477A32" w:rsidRDefault="00477A32">
            <w:pPr>
              <w:pStyle w:val="ConsPlusNormal"/>
            </w:pPr>
          </w:p>
          <w:p w:rsidR="00477A32" w:rsidRDefault="00477A32">
            <w:pPr>
              <w:pStyle w:val="ConsPlusNormal"/>
            </w:pPr>
          </w:p>
          <w:p w:rsidR="00477A32" w:rsidRDefault="00477A32">
            <w:pPr>
              <w:pStyle w:val="ConsPlusNormal"/>
              <w:ind w:firstLine="283"/>
              <w:jc w:val="both"/>
            </w:pPr>
            <w:r>
              <w:t>Способ получения результата муниципальной услуги: _________________________</w:t>
            </w:r>
          </w:p>
          <w:p w:rsidR="00477A32" w:rsidRDefault="00477A32">
            <w:pPr>
              <w:pStyle w:val="ConsPlusNormal"/>
              <w:ind w:firstLine="283"/>
              <w:jc w:val="both"/>
            </w:pPr>
          </w:p>
          <w:p w:rsidR="00477A32" w:rsidRDefault="00477A32">
            <w:pPr>
              <w:pStyle w:val="ConsPlusNormal"/>
              <w:ind w:firstLine="283"/>
              <w:jc w:val="both"/>
            </w:pPr>
            <w:r>
              <w:t>Должность, фамилия, инициалы лица, принявшего заявление, его подпись.</w:t>
            </w:r>
          </w:p>
        </w:tc>
      </w:tr>
    </w:tbl>
    <w:p w:rsidR="00477A32" w:rsidRDefault="00477A32">
      <w:pPr>
        <w:pStyle w:val="ConsPlusNormal"/>
        <w:jc w:val="both"/>
      </w:pPr>
    </w:p>
    <w:p w:rsidR="00477A32" w:rsidRDefault="00477A32">
      <w:pPr>
        <w:pStyle w:val="ConsPlusNormal"/>
        <w:jc w:val="both"/>
      </w:pPr>
    </w:p>
    <w:p w:rsidR="00477A32" w:rsidRDefault="00477A32">
      <w:pPr>
        <w:pStyle w:val="ConsPlusNormal"/>
        <w:jc w:val="both"/>
      </w:pPr>
    </w:p>
    <w:p w:rsidR="00477A32" w:rsidRDefault="00477A32">
      <w:pPr>
        <w:pStyle w:val="ConsPlusNormal"/>
        <w:jc w:val="both"/>
      </w:pPr>
    </w:p>
    <w:p w:rsidR="00477A32" w:rsidRDefault="00477A32">
      <w:pPr>
        <w:pStyle w:val="ConsPlusNormal"/>
        <w:jc w:val="both"/>
      </w:pPr>
    </w:p>
    <w:p w:rsidR="00477A32" w:rsidRDefault="00477A32">
      <w:pPr>
        <w:pStyle w:val="ConsPlusNormal"/>
        <w:jc w:val="right"/>
        <w:outlineLvl w:val="1"/>
      </w:pPr>
      <w:r>
        <w:t>Приложение N 3</w:t>
      </w:r>
    </w:p>
    <w:p w:rsidR="00477A32" w:rsidRDefault="00477A32">
      <w:pPr>
        <w:pStyle w:val="ConsPlusNormal"/>
        <w:jc w:val="right"/>
      </w:pPr>
      <w:r>
        <w:t>к административному регламенту</w:t>
      </w:r>
    </w:p>
    <w:p w:rsidR="00477A32" w:rsidRDefault="00477A32">
      <w:pPr>
        <w:pStyle w:val="ConsPlusNormal"/>
        <w:jc w:val="right"/>
      </w:pPr>
      <w:r>
        <w:t>предоставления муниципальной услуги</w:t>
      </w:r>
    </w:p>
    <w:p w:rsidR="00477A32" w:rsidRDefault="00477A32">
      <w:pPr>
        <w:pStyle w:val="ConsPlusNormal"/>
        <w:jc w:val="right"/>
      </w:pPr>
      <w:r>
        <w:t>"Перевод жилого помещения в нежилое</w:t>
      </w:r>
    </w:p>
    <w:p w:rsidR="00477A32" w:rsidRDefault="00477A32">
      <w:pPr>
        <w:pStyle w:val="ConsPlusNormal"/>
        <w:jc w:val="right"/>
      </w:pPr>
      <w:r>
        <w:t>помещение и нежилого помещения</w:t>
      </w:r>
    </w:p>
    <w:p w:rsidR="00477A32" w:rsidRDefault="00477A32">
      <w:pPr>
        <w:pStyle w:val="ConsPlusNormal"/>
        <w:jc w:val="right"/>
      </w:pPr>
      <w:r>
        <w:t>в жилое помещение"</w:t>
      </w:r>
    </w:p>
    <w:p w:rsidR="00477A32" w:rsidRDefault="00477A3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65"/>
        <w:gridCol w:w="2400"/>
        <w:gridCol w:w="869"/>
        <w:gridCol w:w="3837"/>
      </w:tblGrid>
      <w:tr w:rsidR="00477A32">
        <w:tc>
          <w:tcPr>
            <w:tcW w:w="4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A32" w:rsidRDefault="00477A32">
            <w:pPr>
              <w:pStyle w:val="ConsPlusNormal"/>
            </w:pPr>
          </w:p>
        </w:tc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A32" w:rsidRDefault="00477A32">
            <w:pPr>
              <w:pStyle w:val="ConsPlusNormal"/>
            </w:pPr>
            <w:r>
              <w:t>Начальнику департамента</w:t>
            </w:r>
          </w:p>
          <w:p w:rsidR="00477A32" w:rsidRDefault="00477A32">
            <w:pPr>
              <w:pStyle w:val="ConsPlusNormal"/>
            </w:pPr>
            <w:r>
              <w:t>муниципальной собственности администрации города Кирова</w:t>
            </w:r>
          </w:p>
          <w:p w:rsidR="00477A32" w:rsidRDefault="00477A32">
            <w:pPr>
              <w:pStyle w:val="ConsPlusNormal"/>
            </w:pPr>
          </w:p>
          <w:p w:rsidR="00477A32" w:rsidRDefault="00477A32">
            <w:pPr>
              <w:pStyle w:val="ConsPlusNormal"/>
            </w:pPr>
            <w:r>
              <w:t>от ___________________________________</w:t>
            </w:r>
          </w:p>
          <w:p w:rsidR="00477A32" w:rsidRDefault="00477A32">
            <w:pPr>
              <w:pStyle w:val="ConsPlusNormal"/>
            </w:pPr>
            <w:r>
              <w:t>(наименование юридического лица, адрес)</w:t>
            </w:r>
          </w:p>
          <w:p w:rsidR="00477A32" w:rsidRDefault="00477A32">
            <w:pPr>
              <w:pStyle w:val="ConsPlusNormal"/>
            </w:pPr>
            <w:r>
              <w:t>_____________________________________</w:t>
            </w:r>
          </w:p>
          <w:p w:rsidR="00477A32" w:rsidRDefault="00477A32">
            <w:pPr>
              <w:pStyle w:val="ConsPlusNormal"/>
            </w:pPr>
            <w:r>
              <w:t>(фамилия, имя, отчество (последнее - при наличии), почтовый индекс, адрес, телефон - для физических лиц)</w:t>
            </w:r>
          </w:p>
          <w:p w:rsidR="00477A32" w:rsidRDefault="00477A32">
            <w:pPr>
              <w:pStyle w:val="ConsPlusNormal"/>
            </w:pPr>
            <w:r>
              <w:t>___________________________________</w:t>
            </w:r>
          </w:p>
        </w:tc>
      </w:tr>
      <w:tr w:rsidR="00477A32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A32" w:rsidRDefault="00477A32">
            <w:pPr>
              <w:pStyle w:val="ConsPlusNormal"/>
              <w:jc w:val="center"/>
            </w:pPr>
            <w:bookmarkStart w:id="21" w:name="P473"/>
            <w:bookmarkEnd w:id="21"/>
            <w:r>
              <w:t>ЗАЯВЛЕНИЕ</w:t>
            </w:r>
          </w:p>
          <w:p w:rsidR="00477A32" w:rsidRDefault="00477A32">
            <w:pPr>
              <w:pStyle w:val="ConsPlusNormal"/>
            </w:pPr>
          </w:p>
          <w:p w:rsidR="00477A32" w:rsidRDefault="00477A32">
            <w:pPr>
              <w:pStyle w:val="ConsPlusNormal"/>
              <w:ind w:firstLine="283"/>
              <w:jc w:val="both"/>
            </w:pPr>
            <w:r>
              <w:t>Прошу внести изменение в решение о переводе жилого (нежилого) помещения в нежилое (жилое) помещение (в решение об отказе в переводе жилого (нежилого) помещения в нежилое (жилое) помещение) ___________________________________</w:t>
            </w:r>
          </w:p>
          <w:p w:rsidR="00477A32" w:rsidRDefault="00477A32">
            <w:pPr>
              <w:pStyle w:val="ConsPlusNormal"/>
            </w:pPr>
            <w:r>
              <w:t>_________________________________________________________________________</w:t>
            </w:r>
          </w:p>
          <w:p w:rsidR="00477A32" w:rsidRDefault="00477A32">
            <w:pPr>
              <w:pStyle w:val="ConsPlusNormal"/>
            </w:pPr>
            <w:r>
              <w:t>________________________________________________________________________</w:t>
            </w:r>
          </w:p>
          <w:p w:rsidR="00477A32" w:rsidRDefault="00477A32">
            <w:pPr>
              <w:pStyle w:val="ConsPlusNormal"/>
              <w:jc w:val="center"/>
            </w:pPr>
            <w:r>
              <w:t>(реквизиты решения)</w:t>
            </w:r>
          </w:p>
          <w:p w:rsidR="00477A32" w:rsidRDefault="00477A32">
            <w:pPr>
              <w:pStyle w:val="ConsPlusNormal"/>
            </w:pPr>
          </w:p>
          <w:p w:rsidR="00477A32" w:rsidRDefault="00477A32">
            <w:pPr>
              <w:pStyle w:val="ConsPlusNormal"/>
              <w:jc w:val="both"/>
            </w:pPr>
            <w:r>
              <w:t>в связи с допущенными опечатками и (или) ошибками в тексте решения:</w:t>
            </w:r>
          </w:p>
          <w:p w:rsidR="00477A32" w:rsidRDefault="00477A32">
            <w:pPr>
              <w:pStyle w:val="ConsPlusNormal"/>
            </w:pPr>
            <w:r>
              <w:t>_________________________________________________________________________</w:t>
            </w:r>
          </w:p>
          <w:p w:rsidR="00477A32" w:rsidRDefault="00477A32">
            <w:pPr>
              <w:pStyle w:val="ConsPlusNormal"/>
              <w:jc w:val="center"/>
            </w:pPr>
            <w:r>
              <w:t>(указываются допущенные опечатки и (или) ошибки</w:t>
            </w:r>
          </w:p>
          <w:p w:rsidR="00477A32" w:rsidRDefault="00477A32">
            <w:pPr>
              <w:pStyle w:val="ConsPlusNormal"/>
            </w:pPr>
            <w:r>
              <w:lastRenderedPageBreak/>
              <w:t>_________________________________________________________________________</w:t>
            </w:r>
          </w:p>
          <w:p w:rsidR="00477A32" w:rsidRDefault="00477A32">
            <w:pPr>
              <w:pStyle w:val="ConsPlusNormal"/>
              <w:jc w:val="center"/>
            </w:pPr>
            <w:r>
              <w:t>и предлагаемая новая редакция текста изменений)</w:t>
            </w:r>
          </w:p>
        </w:tc>
      </w:tr>
      <w:tr w:rsidR="00477A32"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477A32" w:rsidRDefault="00477A32">
            <w:pPr>
              <w:pStyle w:val="ConsPlusNormal"/>
              <w:jc w:val="center"/>
            </w:pPr>
            <w:r>
              <w:lastRenderedPageBreak/>
              <w:t>____________</w:t>
            </w:r>
          </w:p>
          <w:p w:rsidR="00477A32" w:rsidRDefault="00477A32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3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A32" w:rsidRDefault="00477A32">
            <w:pPr>
              <w:pStyle w:val="ConsPlusNormal"/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</w:tcPr>
          <w:p w:rsidR="00477A32" w:rsidRDefault="00477A32">
            <w:pPr>
              <w:pStyle w:val="ConsPlusNormal"/>
              <w:jc w:val="center"/>
            </w:pPr>
            <w:r>
              <w:t>________________________</w:t>
            </w:r>
          </w:p>
          <w:p w:rsidR="00477A32" w:rsidRDefault="00477A32">
            <w:pPr>
              <w:pStyle w:val="ConsPlusNormal"/>
              <w:jc w:val="center"/>
            </w:pPr>
            <w:r>
              <w:t>Подпись заявителя</w:t>
            </w:r>
          </w:p>
        </w:tc>
      </w:tr>
      <w:tr w:rsidR="00477A32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A32" w:rsidRDefault="00477A32">
            <w:pPr>
              <w:pStyle w:val="ConsPlusNormal"/>
              <w:jc w:val="both"/>
            </w:pPr>
            <w:r>
              <w:t>Приложение:</w:t>
            </w:r>
          </w:p>
          <w:p w:rsidR="00477A32" w:rsidRDefault="00477A32">
            <w:pPr>
              <w:pStyle w:val="ConsPlusNormal"/>
              <w:jc w:val="both"/>
            </w:pPr>
            <w:r>
              <w:t>1. _________________________________________________________________________</w:t>
            </w:r>
          </w:p>
          <w:p w:rsidR="00477A32" w:rsidRDefault="00477A32">
            <w:pPr>
              <w:pStyle w:val="ConsPlusNormal"/>
              <w:jc w:val="both"/>
            </w:pPr>
            <w:r>
              <w:t>2. _________________________________________________________________________</w:t>
            </w:r>
          </w:p>
          <w:p w:rsidR="00477A32" w:rsidRDefault="00477A32">
            <w:pPr>
              <w:pStyle w:val="ConsPlusNormal"/>
              <w:jc w:val="center"/>
            </w:pPr>
            <w:r>
              <w:t>(Документы, которые заявитель прикладывает к заявлению самостоятельно)</w:t>
            </w:r>
          </w:p>
        </w:tc>
      </w:tr>
    </w:tbl>
    <w:p w:rsidR="00477A32" w:rsidRDefault="00477A32">
      <w:pPr>
        <w:pStyle w:val="ConsPlusNormal"/>
        <w:jc w:val="both"/>
      </w:pPr>
    </w:p>
    <w:p w:rsidR="00477A32" w:rsidRDefault="00477A32">
      <w:pPr>
        <w:pStyle w:val="ConsPlusNormal"/>
        <w:jc w:val="both"/>
      </w:pPr>
    </w:p>
    <w:p w:rsidR="00477A32" w:rsidRDefault="00477A3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28AB" w:rsidRDefault="006628AB">
      <w:bookmarkStart w:id="22" w:name="_GoBack"/>
      <w:bookmarkEnd w:id="22"/>
    </w:p>
    <w:sectPr w:rsidR="006628AB" w:rsidSect="00BD2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A32"/>
    <w:rsid w:val="00477A32"/>
    <w:rsid w:val="0066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467F1-F868-4782-B70C-04C7DF695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7A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77A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7A3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453&amp;dst=100094" TargetMode="External"/><Relationship Id="rId13" Type="http://schemas.openxmlformats.org/officeDocument/2006/relationships/hyperlink" Target="https://login.consultant.ru/link/?req=doc&amp;base=RLAW240&amp;n=234969&amp;dst=100005" TargetMode="External"/><Relationship Id="rId18" Type="http://schemas.openxmlformats.org/officeDocument/2006/relationships/hyperlink" Target="https://login.consultant.ru/link/?req=doc&amp;base=LAW&amp;n=480453&amp;dst=43" TargetMode="External"/><Relationship Id="rId26" Type="http://schemas.openxmlformats.org/officeDocument/2006/relationships/hyperlink" Target="https://login.consultant.ru/link/?req=doc&amp;base=LAW&amp;n=47750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66787&amp;dst=100167" TargetMode="External"/><Relationship Id="rId34" Type="http://schemas.openxmlformats.org/officeDocument/2006/relationships/hyperlink" Target="https://login.consultant.ru/link/?req=doc&amp;base=LAW&amp;n=466787&amp;dst=100189" TargetMode="External"/><Relationship Id="rId7" Type="http://schemas.openxmlformats.org/officeDocument/2006/relationships/hyperlink" Target="https://login.consultant.ru/link/?req=doc&amp;base=LAW&amp;n=471024&amp;dst=101363" TargetMode="External"/><Relationship Id="rId12" Type="http://schemas.openxmlformats.org/officeDocument/2006/relationships/hyperlink" Target="https://login.consultant.ru/link/?req=doc&amp;base=RLAW240&amp;n=146030" TargetMode="External"/><Relationship Id="rId17" Type="http://schemas.openxmlformats.org/officeDocument/2006/relationships/hyperlink" Target="https://login.consultant.ru/link/?req=doc&amp;base=RLAW240&amp;n=234969&amp;dst=100010" TargetMode="External"/><Relationship Id="rId25" Type="http://schemas.openxmlformats.org/officeDocument/2006/relationships/hyperlink" Target="https://login.consultant.ru/link/?req=doc&amp;base=LAW&amp;n=489041&amp;dst=100028" TargetMode="External"/><Relationship Id="rId33" Type="http://schemas.openxmlformats.org/officeDocument/2006/relationships/hyperlink" Target="https://login.consultant.ru/link/?req=doc&amp;base=LAW&amp;n=466787&amp;dst=15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5033&amp;dst=100008" TargetMode="External"/><Relationship Id="rId20" Type="http://schemas.openxmlformats.org/officeDocument/2006/relationships/hyperlink" Target="https://login.consultant.ru/link/?req=doc&amp;base=RLAW240&amp;n=234969&amp;dst=100012" TargetMode="External"/><Relationship Id="rId29" Type="http://schemas.openxmlformats.org/officeDocument/2006/relationships/hyperlink" Target="https://login.consultant.ru/link/?req=doc&amp;base=LAW&amp;n=48045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787&amp;dst=100173" TargetMode="External"/><Relationship Id="rId11" Type="http://schemas.openxmlformats.org/officeDocument/2006/relationships/hyperlink" Target="https://login.consultant.ru/link/?req=doc&amp;base=RLAW240&amp;n=208824&amp;dst=100005" TargetMode="External"/><Relationship Id="rId24" Type="http://schemas.openxmlformats.org/officeDocument/2006/relationships/hyperlink" Target="https://login.consultant.ru/link/?req=doc&amp;base=LAW&amp;n=489041&amp;dst=100028" TargetMode="External"/><Relationship Id="rId32" Type="http://schemas.openxmlformats.org/officeDocument/2006/relationships/hyperlink" Target="https://login.consultant.ru/link/?req=doc&amp;base=RLAW240&amp;n=158369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240&amp;n=234969&amp;dst=100005" TargetMode="External"/><Relationship Id="rId15" Type="http://schemas.openxmlformats.org/officeDocument/2006/relationships/hyperlink" Target="https://login.consultant.ru/link/?req=doc&amp;base=LAW&amp;n=480453&amp;dst=244" TargetMode="External"/><Relationship Id="rId23" Type="http://schemas.openxmlformats.org/officeDocument/2006/relationships/hyperlink" Target="https://login.consultant.ru/link/?req=doc&amp;base=LAW&amp;n=466787" TargetMode="External"/><Relationship Id="rId28" Type="http://schemas.openxmlformats.org/officeDocument/2006/relationships/hyperlink" Target="https://login.consultant.ru/link/?req=doc&amp;base=LAW&amp;n=480453&amp;dst=24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240&amp;n=146067" TargetMode="External"/><Relationship Id="rId19" Type="http://schemas.openxmlformats.org/officeDocument/2006/relationships/hyperlink" Target="https://login.consultant.ru/link/?req=doc&amp;base=LAW&amp;n=480453&amp;dst=359" TargetMode="External"/><Relationship Id="rId31" Type="http://schemas.openxmlformats.org/officeDocument/2006/relationships/hyperlink" Target="https://login.consultant.ru/link/?req=doc&amp;base=LAW&amp;n=31179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9041" TargetMode="External"/><Relationship Id="rId14" Type="http://schemas.openxmlformats.org/officeDocument/2006/relationships/hyperlink" Target="https://login.consultant.ru/link/?req=doc&amp;base=LAW&amp;n=480453" TargetMode="External"/><Relationship Id="rId22" Type="http://schemas.openxmlformats.org/officeDocument/2006/relationships/hyperlink" Target="https://login.consultant.ru/link/?req=doc&amp;base=LAW&amp;n=466787" TargetMode="External"/><Relationship Id="rId27" Type="http://schemas.openxmlformats.org/officeDocument/2006/relationships/hyperlink" Target="https://login.consultant.ru/link/?req=doc&amp;base=LAW&amp;n=477506" TargetMode="External"/><Relationship Id="rId30" Type="http://schemas.openxmlformats.org/officeDocument/2006/relationships/hyperlink" Target="https://login.consultant.ru/link/?req=doc&amp;base=LAW&amp;n=300316" TargetMode="External"/><Relationship Id="rId35" Type="http://schemas.openxmlformats.org/officeDocument/2006/relationships/hyperlink" Target="https://login.consultant.ru/link/?req=doc&amp;base=LAW&amp;n=4826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9389</Words>
  <Characters>53518</Characters>
  <Application>Microsoft Office Word</Application>
  <DocSecurity>0</DocSecurity>
  <Lines>445</Lines>
  <Paragraphs>125</Paragraphs>
  <ScaleCrop>false</ScaleCrop>
  <Company/>
  <LinksUpToDate>false</LinksUpToDate>
  <CharactersWithSpaces>62782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Кряжевских Елена Вячеславовна</dc:creator>
  <cp:keywords/>
  <dc:description/>
  <cp:lastModifiedBy>Кряжевских Елена Вячеславовна</cp:lastModifiedBy>
  <cp:revision>1</cp:revision>
  <dcterms:created xsi:type="dcterms:W3CDTF">2024-11-14T10:53:00Z</dcterms:created>
  <dcterms:modified xsi:type="dcterms:W3CDTF">2024-11-14T10:54:00Z</dcterms:modified>
</cp:coreProperties>
</file>